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2528" w14:textId="77777777" w:rsidR="001C2015" w:rsidRDefault="001257BD">
      <w:pPr>
        <w:pStyle w:val="Nzev"/>
        <w:spacing w:before="79"/>
      </w:pPr>
      <w:r>
        <w:rPr>
          <w:spacing w:val="-2"/>
          <w:w w:val="95"/>
        </w:rPr>
        <w:t>Otázky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pro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bakalářské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státní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závěrečné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zkoušky</w:t>
      </w:r>
    </w:p>
    <w:p w14:paraId="517F1405" w14:textId="77777777" w:rsidR="001C2015" w:rsidRDefault="001257BD">
      <w:pPr>
        <w:pStyle w:val="Nzev"/>
      </w:pPr>
      <w:r>
        <w:rPr>
          <w:w w:val="95"/>
        </w:rPr>
        <w:t>SOSP</w:t>
      </w:r>
      <w:r>
        <w:rPr>
          <w:spacing w:val="-19"/>
          <w:w w:val="95"/>
        </w:rPr>
        <w:t xml:space="preserve"> </w:t>
      </w:r>
      <w:r>
        <w:rPr>
          <w:w w:val="95"/>
        </w:rPr>
        <w:t>–</w:t>
      </w:r>
      <w:r>
        <w:rPr>
          <w:spacing w:val="-17"/>
          <w:w w:val="95"/>
        </w:rPr>
        <w:t xml:space="preserve"> </w:t>
      </w:r>
      <w:r>
        <w:rPr>
          <w:w w:val="95"/>
        </w:rPr>
        <w:t>část</w:t>
      </w:r>
      <w:r>
        <w:rPr>
          <w:spacing w:val="-19"/>
          <w:w w:val="95"/>
        </w:rPr>
        <w:t xml:space="preserve"> </w:t>
      </w:r>
      <w:r>
        <w:rPr>
          <w:w w:val="95"/>
        </w:rPr>
        <w:t>Sociální</w:t>
      </w:r>
      <w:r>
        <w:rPr>
          <w:spacing w:val="-18"/>
          <w:w w:val="95"/>
        </w:rPr>
        <w:t xml:space="preserve"> </w:t>
      </w:r>
      <w:r>
        <w:rPr>
          <w:w w:val="95"/>
        </w:rPr>
        <w:t>politika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veřejná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správa</w:t>
      </w:r>
    </w:p>
    <w:p w14:paraId="132FEF44" w14:textId="77777777" w:rsidR="001C2015" w:rsidRDefault="001257BD">
      <w:pPr>
        <w:ind w:left="101"/>
        <w:rPr>
          <w:rFonts w:ascii="Calibri" w:hAnsi="Calibri"/>
        </w:rPr>
      </w:pPr>
      <w:r>
        <w:rPr>
          <w:rFonts w:ascii="Calibri" w:hAnsi="Calibri"/>
          <w:color w:val="5A5A5A"/>
          <w:spacing w:val="11"/>
        </w:rPr>
        <w:t>revize:</w:t>
      </w:r>
      <w:r>
        <w:rPr>
          <w:rFonts w:ascii="Calibri" w:hAnsi="Calibri"/>
          <w:color w:val="5A5A5A"/>
          <w:spacing w:val="34"/>
        </w:rPr>
        <w:t xml:space="preserve"> </w:t>
      </w:r>
      <w:r>
        <w:rPr>
          <w:rFonts w:ascii="Calibri" w:hAnsi="Calibri"/>
          <w:color w:val="5A5A5A"/>
          <w:spacing w:val="10"/>
        </w:rPr>
        <w:t>29.</w:t>
      </w:r>
      <w:r>
        <w:rPr>
          <w:rFonts w:ascii="Calibri" w:hAnsi="Calibri"/>
          <w:color w:val="5A5A5A"/>
          <w:spacing w:val="33"/>
        </w:rPr>
        <w:t xml:space="preserve"> </w:t>
      </w:r>
      <w:r>
        <w:rPr>
          <w:rFonts w:ascii="Calibri" w:hAnsi="Calibri"/>
          <w:color w:val="5A5A5A"/>
          <w:spacing w:val="10"/>
        </w:rPr>
        <w:t>12.</w:t>
      </w:r>
      <w:r>
        <w:rPr>
          <w:rFonts w:ascii="Calibri" w:hAnsi="Calibri"/>
          <w:color w:val="5A5A5A"/>
          <w:spacing w:val="33"/>
        </w:rPr>
        <w:t xml:space="preserve"> </w:t>
      </w:r>
      <w:r>
        <w:rPr>
          <w:rFonts w:ascii="Calibri" w:hAnsi="Calibri"/>
          <w:color w:val="5A5A5A"/>
          <w:spacing w:val="11"/>
        </w:rPr>
        <w:t>2020</w:t>
      </w:r>
      <w:r>
        <w:rPr>
          <w:rFonts w:ascii="Calibri" w:hAnsi="Calibri"/>
          <w:color w:val="5A5A5A"/>
          <w:spacing w:val="40"/>
        </w:rPr>
        <w:t xml:space="preserve"> </w:t>
      </w:r>
      <w:r>
        <w:rPr>
          <w:rFonts w:ascii="Calibri" w:hAnsi="Calibri"/>
          <w:color w:val="5A5A5A"/>
          <w:spacing w:val="11"/>
        </w:rPr>
        <w:t>(doplnění</w:t>
      </w:r>
      <w:r>
        <w:rPr>
          <w:rFonts w:ascii="Calibri" w:hAnsi="Calibri"/>
          <w:color w:val="5A5A5A"/>
          <w:spacing w:val="32"/>
        </w:rPr>
        <w:t xml:space="preserve"> </w:t>
      </w:r>
      <w:r>
        <w:rPr>
          <w:rFonts w:ascii="Calibri" w:hAnsi="Calibri"/>
          <w:color w:val="5A5A5A"/>
          <w:spacing w:val="11"/>
        </w:rPr>
        <w:t>okruhu</w:t>
      </w:r>
      <w:r>
        <w:rPr>
          <w:rFonts w:ascii="Calibri" w:hAnsi="Calibri"/>
          <w:color w:val="5A5A5A"/>
          <w:spacing w:val="33"/>
        </w:rPr>
        <w:t xml:space="preserve"> </w:t>
      </w:r>
      <w:r>
        <w:rPr>
          <w:rFonts w:ascii="Calibri" w:hAnsi="Calibri"/>
          <w:color w:val="5A5A5A"/>
          <w:spacing w:val="12"/>
        </w:rPr>
        <w:t>veřejná</w:t>
      </w:r>
      <w:r>
        <w:rPr>
          <w:rFonts w:ascii="Calibri" w:hAnsi="Calibri"/>
          <w:color w:val="5A5A5A"/>
          <w:spacing w:val="32"/>
        </w:rPr>
        <w:t xml:space="preserve"> </w:t>
      </w:r>
      <w:r>
        <w:rPr>
          <w:rFonts w:ascii="Calibri" w:hAnsi="Calibri"/>
          <w:color w:val="5A5A5A"/>
          <w:spacing w:val="11"/>
        </w:rPr>
        <w:t>správa</w:t>
      </w:r>
      <w:r>
        <w:rPr>
          <w:rFonts w:ascii="Calibri" w:hAnsi="Calibri"/>
          <w:color w:val="5A5A5A"/>
          <w:spacing w:val="43"/>
        </w:rPr>
        <w:t xml:space="preserve"> </w:t>
      </w:r>
      <w:r>
        <w:rPr>
          <w:rFonts w:ascii="Calibri" w:hAnsi="Calibri"/>
          <w:color w:val="5A5A5A"/>
        </w:rPr>
        <w:t>pro</w:t>
      </w:r>
      <w:r>
        <w:rPr>
          <w:rFonts w:ascii="Calibri" w:hAnsi="Calibri"/>
          <w:color w:val="5A5A5A"/>
          <w:spacing w:val="35"/>
        </w:rPr>
        <w:t xml:space="preserve"> </w:t>
      </w:r>
      <w:r>
        <w:rPr>
          <w:rFonts w:ascii="Calibri" w:hAnsi="Calibri"/>
          <w:color w:val="5A5A5A"/>
          <w:spacing w:val="10"/>
        </w:rPr>
        <w:t>BP_SOSP)</w:t>
      </w:r>
    </w:p>
    <w:p w14:paraId="30FAC950" w14:textId="77777777" w:rsidR="001C2015" w:rsidRDefault="001C2015">
      <w:pPr>
        <w:pStyle w:val="Zkladntext"/>
        <w:ind w:left="0" w:firstLine="0"/>
        <w:jc w:val="left"/>
        <w:rPr>
          <w:rFonts w:ascii="Calibri"/>
          <w:sz w:val="22"/>
        </w:rPr>
      </w:pPr>
    </w:p>
    <w:p w14:paraId="2009D217" w14:textId="77777777" w:rsidR="001C2015" w:rsidRDefault="001C2015">
      <w:pPr>
        <w:pStyle w:val="Zkladntext"/>
        <w:spacing w:before="8"/>
        <w:ind w:left="0" w:firstLine="0"/>
        <w:jc w:val="left"/>
        <w:rPr>
          <w:rFonts w:ascii="Calibri"/>
          <w:sz w:val="25"/>
        </w:rPr>
      </w:pPr>
    </w:p>
    <w:p w14:paraId="33CD6F88" w14:textId="4E951C2B" w:rsidR="001C2015" w:rsidRDefault="001257BD">
      <w:pPr>
        <w:pStyle w:val="Nadpis1"/>
        <w:spacing w:before="1"/>
        <w:rPr>
          <w:color w:val="365F91"/>
          <w:spacing w:val="-2"/>
        </w:rPr>
      </w:pPr>
      <w:r>
        <w:rPr>
          <w:color w:val="365F91"/>
        </w:rPr>
        <w:t>Sociální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politika</w:t>
      </w:r>
    </w:p>
    <w:p w14:paraId="49667117" w14:textId="77777777" w:rsidR="001257BD" w:rsidRDefault="001257BD">
      <w:pPr>
        <w:pStyle w:val="Nadpis1"/>
        <w:spacing w:before="1"/>
      </w:pPr>
    </w:p>
    <w:p w14:paraId="6B3C9091" w14:textId="05B2F602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before="4" w:line="237" w:lineRule="auto"/>
        <w:ind w:right="234" w:hanging="356"/>
        <w:jc w:val="both"/>
        <w:rPr>
          <w:sz w:val="24"/>
        </w:rPr>
      </w:pPr>
      <w:r>
        <w:rPr>
          <w:sz w:val="24"/>
        </w:rPr>
        <w:t>Vysvětlete, jaké jsou rozdíly v přístupu k analýze sociálních problémů z hlediska</w:t>
      </w:r>
      <w:r>
        <w:rPr>
          <w:spacing w:val="40"/>
          <w:sz w:val="24"/>
        </w:rPr>
        <w:t xml:space="preserve"> </w:t>
      </w:r>
      <w:r>
        <w:rPr>
          <w:sz w:val="24"/>
        </w:rPr>
        <w:t>teorie sociální dezorganizace a z hlediska teorie sociální deviace.</w:t>
      </w:r>
    </w:p>
    <w:p w14:paraId="3D944DCB" w14:textId="58B6B9E7" w:rsidR="001257BD" w:rsidRDefault="001257BD" w:rsidP="001257BD">
      <w:pPr>
        <w:tabs>
          <w:tab w:val="left" w:pos="927"/>
        </w:tabs>
        <w:spacing w:before="4" w:line="237" w:lineRule="auto"/>
        <w:ind w:right="234"/>
        <w:jc w:val="both"/>
        <w:rPr>
          <w:sz w:val="24"/>
        </w:rPr>
      </w:pPr>
    </w:p>
    <w:p w14:paraId="7506B43F" w14:textId="77777777" w:rsidR="001257BD" w:rsidRPr="001257BD" w:rsidRDefault="001257BD" w:rsidP="001257BD">
      <w:pPr>
        <w:tabs>
          <w:tab w:val="left" w:pos="927"/>
        </w:tabs>
        <w:spacing w:before="4" w:line="237" w:lineRule="auto"/>
        <w:ind w:right="234"/>
        <w:jc w:val="both"/>
        <w:rPr>
          <w:sz w:val="24"/>
        </w:rPr>
      </w:pPr>
    </w:p>
    <w:p w14:paraId="0D82F48E" w14:textId="1D3DD338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before="6" w:line="235" w:lineRule="auto"/>
        <w:ind w:hanging="356"/>
        <w:jc w:val="both"/>
        <w:rPr>
          <w:sz w:val="24"/>
        </w:rPr>
      </w:pPr>
      <w:r>
        <w:rPr>
          <w:sz w:val="24"/>
        </w:rPr>
        <w:t>V</w:t>
      </w:r>
      <w:r>
        <w:rPr>
          <w:sz w:val="24"/>
        </w:rPr>
        <w:t xml:space="preserve">ysvětlete </w:t>
      </w:r>
      <w:proofErr w:type="spellStart"/>
      <w:r>
        <w:rPr>
          <w:sz w:val="24"/>
        </w:rPr>
        <w:t>konstrukcionistické</w:t>
      </w:r>
      <w:proofErr w:type="spellEnd"/>
      <w:r>
        <w:rPr>
          <w:sz w:val="24"/>
        </w:rPr>
        <w:t xml:space="preserve"> chápání příčin vzniku sociálních problémů a popište základní prvky modelu v</w:t>
      </w:r>
      <w:r>
        <w:rPr>
          <w:sz w:val="24"/>
        </w:rPr>
        <w:t>eřejných arén.</w:t>
      </w:r>
    </w:p>
    <w:p w14:paraId="67DCC869" w14:textId="30E65EAD" w:rsidR="001257BD" w:rsidRDefault="001257BD" w:rsidP="001257BD">
      <w:pPr>
        <w:tabs>
          <w:tab w:val="left" w:pos="927"/>
        </w:tabs>
        <w:spacing w:before="6" w:line="235" w:lineRule="auto"/>
        <w:jc w:val="both"/>
        <w:rPr>
          <w:sz w:val="24"/>
        </w:rPr>
      </w:pPr>
    </w:p>
    <w:p w14:paraId="10CAD889" w14:textId="77777777" w:rsidR="001257BD" w:rsidRPr="001257BD" w:rsidRDefault="001257BD" w:rsidP="001257BD">
      <w:pPr>
        <w:tabs>
          <w:tab w:val="left" w:pos="927"/>
        </w:tabs>
        <w:spacing w:before="6" w:line="235" w:lineRule="auto"/>
        <w:jc w:val="both"/>
        <w:rPr>
          <w:sz w:val="24"/>
        </w:rPr>
      </w:pPr>
    </w:p>
    <w:p w14:paraId="73EC9205" w14:textId="50E1B066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before="197"/>
        <w:ind w:hanging="356"/>
        <w:jc w:val="both"/>
        <w:rPr>
          <w:sz w:val="24"/>
        </w:rPr>
      </w:pPr>
      <w:r>
        <w:rPr>
          <w:sz w:val="24"/>
        </w:rPr>
        <w:t>P</w:t>
      </w:r>
      <w:r>
        <w:rPr>
          <w:sz w:val="24"/>
        </w:rPr>
        <w:t>řístupy k řešení sociálních problémů se</w:t>
      </w:r>
      <w:r>
        <w:rPr>
          <w:spacing w:val="-1"/>
          <w:sz w:val="24"/>
        </w:rPr>
        <w:t xml:space="preserve"> </w:t>
      </w:r>
      <w:r>
        <w:rPr>
          <w:sz w:val="24"/>
        </w:rPr>
        <w:t>v historii lidstva</w:t>
      </w:r>
      <w:r>
        <w:rPr>
          <w:spacing w:val="-1"/>
          <w:sz w:val="24"/>
        </w:rPr>
        <w:t xml:space="preserve"> </w:t>
      </w:r>
      <w:r>
        <w:rPr>
          <w:sz w:val="24"/>
        </w:rPr>
        <w:t>mění. Popište</w:t>
      </w:r>
      <w:r>
        <w:rPr>
          <w:spacing w:val="-1"/>
          <w:sz w:val="24"/>
        </w:rPr>
        <w:t xml:space="preserve"> </w:t>
      </w:r>
      <w:r>
        <w:rPr>
          <w:sz w:val="24"/>
        </w:rPr>
        <w:t>tento vývoj od počátků až po současné</w:t>
      </w:r>
      <w:r>
        <w:rPr>
          <w:spacing w:val="80"/>
          <w:sz w:val="24"/>
        </w:rPr>
        <w:t xml:space="preserve"> </w:t>
      </w:r>
      <w:r>
        <w:rPr>
          <w:sz w:val="24"/>
        </w:rPr>
        <w:t>moderní systémy sociálního zabezpečení, od charity k sociálním právům. (Lze demonstrovat i na příkladu konkrétního sociálního pro</w:t>
      </w:r>
      <w:r>
        <w:rPr>
          <w:sz w:val="24"/>
        </w:rPr>
        <w:t>blému).</w:t>
      </w:r>
    </w:p>
    <w:p w14:paraId="7D390E78" w14:textId="77777777" w:rsidR="001257BD" w:rsidRPr="001257BD" w:rsidRDefault="001257BD" w:rsidP="001257BD">
      <w:pPr>
        <w:tabs>
          <w:tab w:val="left" w:pos="927"/>
        </w:tabs>
        <w:spacing w:before="197"/>
        <w:jc w:val="both"/>
        <w:rPr>
          <w:sz w:val="24"/>
        </w:rPr>
      </w:pPr>
    </w:p>
    <w:p w14:paraId="55AAD0FC" w14:textId="18213285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before="196"/>
        <w:ind w:hanging="356"/>
        <w:jc w:val="both"/>
        <w:rPr>
          <w:sz w:val="24"/>
        </w:rPr>
      </w:pPr>
      <w:r>
        <w:rPr>
          <w:sz w:val="24"/>
        </w:rPr>
        <w:t>P</w:t>
      </w:r>
      <w:r>
        <w:rPr>
          <w:sz w:val="24"/>
        </w:rPr>
        <w:t>roč potřebujeme sociální politiku jako praktickou činnost a proč jako vědeckou disciplínu? Vztah expertního vědění a politiky.</w:t>
      </w:r>
    </w:p>
    <w:p w14:paraId="1370B5A2" w14:textId="77777777" w:rsidR="001257BD" w:rsidRPr="001257BD" w:rsidRDefault="001257BD" w:rsidP="001257BD">
      <w:pPr>
        <w:pStyle w:val="Odstavecseseznamem"/>
        <w:rPr>
          <w:sz w:val="24"/>
        </w:rPr>
      </w:pPr>
    </w:p>
    <w:p w14:paraId="4C9BE36D" w14:textId="77777777" w:rsidR="001257BD" w:rsidRPr="001257BD" w:rsidRDefault="001257BD" w:rsidP="001257BD">
      <w:pPr>
        <w:tabs>
          <w:tab w:val="left" w:pos="927"/>
        </w:tabs>
        <w:spacing w:before="196"/>
        <w:jc w:val="both"/>
        <w:rPr>
          <w:sz w:val="24"/>
        </w:rPr>
      </w:pPr>
    </w:p>
    <w:p w14:paraId="15204777" w14:textId="484E1BEB" w:rsidR="001C2015" w:rsidRPr="001257BD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before="202"/>
        <w:ind w:hanging="356"/>
        <w:jc w:val="both"/>
        <w:rPr>
          <w:sz w:val="24"/>
        </w:rPr>
      </w:pPr>
      <w:r>
        <w:rPr>
          <w:sz w:val="24"/>
        </w:rPr>
        <w:t>J</w:t>
      </w:r>
      <w:r>
        <w:rPr>
          <w:sz w:val="24"/>
        </w:rPr>
        <w:t>ak se dělá politika? Charakterizujte hlavní rozdíly mezi „</w:t>
      </w:r>
      <w:proofErr w:type="spellStart"/>
      <w:r>
        <w:rPr>
          <w:sz w:val="24"/>
        </w:rPr>
        <w:t>policy</w:t>
      </w:r>
      <w:proofErr w:type="spellEnd"/>
      <w:r>
        <w:rPr>
          <w:sz w:val="24"/>
        </w:rPr>
        <w:t>“ a „</w:t>
      </w:r>
      <w:proofErr w:type="spellStart"/>
      <w:r>
        <w:rPr>
          <w:sz w:val="24"/>
        </w:rPr>
        <w:t>politics</w:t>
      </w:r>
      <w:proofErr w:type="spellEnd"/>
      <w:r>
        <w:rPr>
          <w:sz w:val="24"/>
        </w:rPr>
        <w:t xml:space="preserve">“. Popište fáze veřejně-politického cyklu </w:t>
      </w:r>
      <w:r>
        <w:rPr>
          <w:sz w:val="24"/>
        </w:rPr>
        <w:t xml:space="preserve">a vztáhněte je ke konkrétní veřejné nebo sociální </w:t>
      </w:r>
      <w:r>
        <w:rPr>
          <w:spacing w:val="-2"/>
          <w:sz w:val="24"/>
        </w:rPr>
        <w:t>politice.</w:t>
      </w:r>
    </w:p>
    <w:p w14:paraId="7791E4B4" w14:textId="77777777" w:rsidR="001257BD" w:rsidRPr="001257BD" w:rsidRDefault="001257BD" w:rsidP="001257BD">
      <w:pPr>
        <w:tabs>
          <w:tab w:val="left" w:pos="927"/>
        </w:tabs>
        <w:spacing w:before="202"/>
        <w:jc w:val="both"/>
        <w:rPr>
          <w:sz w:val="24"/>
        </w:rPr>
      </w:pPr>
    </w:p>
    <w:p w14:paraId="126253A2" w14:textId="496A8586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hanging="356"/>
        <w:jc w:val="both"/>
        <w:rPr>
          <w:sz w:val="24"/>
        </w:rPr>
      </w:pPr>
      <w:r>
        <w:rPr>
          <w:sz w:val="24"/>
        </w:rPr>
        <w:t>M</w:t>
      </w:r>
      <w:r>
        <w:rPr>
          <w:sz w:val="24"/>
        </w:rPr>
        <w:t xml:space="preserve">ůže být sociální politika hodnotově neutrální? Své argumenty opřete o vývoj názorů na základní hodnotové koncepty užívané v sociální politice (rovnost, nerovnost, svoboda, </w:t>
      </w:r>
      <w:proofErr w:type="gramStart"/>
      <w:r>
        <w:rPr>
          <w:sz w:val="24"/>
        </w:rPr>
        <w:t>spravedlnost,</w:t>
      </w:r>
      <w:proofErr w:type="gramEnd"/>
      <w:r>
        <w:rPr>
          <w:sz w:val="24"/>
        </w:rPr>
        <w:t xml:space="preserve"> atd.)</w:t>
      </w:r>
    </w:p>
    <w:p w14:paraId="5EABB290" w14:textId="77777777" w:rsidR="001257BD" w:rsidRPr="001257BD" w:rsidRDefault="001257BD" w:rsidP="001257BD">
      <w:pPr>
        <w:pStyle w:val="Odstavecseseznamem"/>
        <w:rPr>
          <w:sz w:val="24"/>
        </w:rPr>
      </w:pPr>
    </w:p>
    <w:p w14:paraId="1691490A" w14:textId="77777777" w:rsidR="001257BD" w:rsidRPr="001257BD" w:rsidRDefault="001257BD" w:rsidP="001257BD">
      <w:pPr>
        <w:tabs>
          <w:tab w:val="left" w:pos="927"/>
        </w:tabs>
        <w:jc w:val="both"/>
        <w:rPr>
          <w:sz w:val="24"/>
        </w:rPr>
      </w:pPr>
    </w:p>
    <w:p w14:paraId="612F388E" w14:textId="636214CB" w:rsidR="001C2015" w:rsidRPr="001257BD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before="1"/>
        <w:ind w:left="936" w:right="234" w:hanging="360"/>
        <w:jc w:val="both"/>
        <w:rPr>
          <w:sz w:val="24"/>
        </w:rPr>
      </w:pPr>
      <w:r>
        <w:rPr>
          <w:sz w:val="24"/>
        </w:rPr>
        <w:t>R</w:t>
      </w:r>
      <w:r>
        <w:rPr>
          <w:sz w:val="24"/>
        </w:rPr>
        <w:t>ůzná pojetí chudoby. Jak lze chudobu operacionalizovat a měřit</w:t>
      </w:r>
      <w:r>
        <w:rPr>
          <w:sz w:val="24"/>
        </w:rPr>
        <w:t xml:space="preserve">? Proč se současným moderním společnostem nedaří zcela vymýtit chudobu? Jaká řešení za tímto účelem </w:t>
      </w:r>
      <w:r>
        <w:rPr>
          <w:spacing w:val="-2"/>
          <w:sz w:val="24"/>
        </w:rPr>
        <w:t>volí?</w:t>
      </w:r>
    </w:p>
    <w:p w14:paraId="44C49E57" w14:textId="77777777" w:rsidR="001257BD" w:rsidRPr="001257BD" w:rsidRDefault="001257BD" w:rsidP="001257BD">
      <w:pPr>
        <w:tabs>
          <w:tab w:val="left" w:pos="927"/>
        </w:tabs>
        <w:spacing w:before="1"/>
        <w:ind w:right="234"/>
        <w:jc w:val="both"/>
        <w:rPr>
          <w:sz w:val="24"/>
        </w:rPr>
      </w:pPr>
    </w:p>
    <w:p w14:paraId="6B997D18" w14:textId="433042AE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left="936" w:right="231" w:hanging="360"/>
        <w:jc w:val="both"/>
        <w:rPr>
          <w:sz w:val="24"/>
        </w:rPr>
      </w:pPr>
      <w:r>
        <w:rPr>
          <w:sz w:val="24"/>
        </w:rPr>
        <w:t>S</w:t>
      </w:r>
      <w:r>
        <w:rPr>
          <w:sz w:val="24"/>
        </w:rPr>
        <w:t>ociální vyloučení jako hodnotový koncept. Zamyslete se nad příčinami sociálního vyloučení a možnými způsoby řešení tohoto problému. (Lze demonstrovat</w:t>
      </w:r>
      <w:r>
        <w:rPr>
          <w:sz w:val="24"/>
        </w:rPr>
        <w:t xml:space="preserve"> na konkrétním příkladu.)</w:t>
      </w:r>
    </w:p>
    <w:p w14:paraId="5D6681C2" w14:textId="77777777" w:rsidR="001257BD" w:rsidRPr="001257BD" w:rsidRDefault="001257BD" w:rsidP="001257BD">
      <w:pPr>
        <w:pStyle w:val="Odstavecseseznamem"/>
        <w:rPr>
          <w:sz w:val="24"/>
        </w:rPr>
      </w:pPr>
    </w:p>
    <w:p w14:paraId="2D7ADC69" w14:textId="77777777" w:rsidR="001257BD" w:rsidRPr="001257BD" w:rsidRDefault="001257BD" w:rsidP="001257BD">
      <w:pPr>
        <w:tabs>
          <w:tab w:val="left" w:pos="927"/>
        </w:tabs>
        <w:ind w:right="231"/>
        <w:jc w:val="both"/>
        <w:rPr>
          <w:sz w:val="24"/>
        </w:rPr>
      </w:pPr>
    </w:p>
    <w:p w14:paraId="7A60F5EE" w14:textId="308089BF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line="237" w:lineRule="auto"/>
        <w:ind w:left="936" w:hanging="360"/>
        <w:jc w:val="both"/>
        <w:rPr>
          <w:sz w:val="24"/>
        </w:rPr>
      </w:pPr>
      <w:r>
        <w:rPr>
          <w:sz w:val="24"/>
        </w:rPr>
        <w:t>C</w:t>
      </w:r>
      <w:r>
        <w:rPr>
          <w:sz w:val="24"/>
        </w:rPr>
        <w:t>o to je nezaměstnanost? Vymezte pojem, a jeho měření, typy nezaměstnanosti, její příčiny a způsoby řešení.</w:t>
      </w:r>
    </w:p>
    <w:p w14:paraId="4E312832" w14:textId="600B626E" w:rsidR="001257BD" w:rsidRDefault="001257BD" w:rsidP="001257BD">
      <w:pPr>
        <w:tabs>
          <w:tab w:val="left" w:pos="927"/>
        </w:tabs>
        <w:spacing w:line="237" w:lineRule="auto"/>
        <w:jc w:val="both"/>
        <w:rPr>
          <w:sz w:val="24"/>
        </w:rPr>
      </w:pPr>
    </w:p>
    <w:p w14:paraId="2FCBF6EB" w14:textId="77777777" w:rsidR="001257BD" w:rsidRPr="001257BD" w:rsidRDefault="001257BD" w:rsidP="001257BD">
      <w:pPr>
        <w:tabs>
          <w:tab w:val="left" w:pos="927"/>
        </w:tabs>
        <w:spacing w:line="237" w:lineRule="auto"/>
        <w:jc w:val="both"/>
        <w:rPr>
          <w:sz w:val="24"/>
        </w:rPr>
      </w:pPr>
    </w:p>
    <w:p w14:paraId="74C7A12C" w14:textId="3ECC70DC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line="237" w:lineRule="auto"/>
        <w:ind w:left="936" w:right="232" w:hanging="360"/>
        <w:jc w:val="both"/>
        <w:rPr>
          <w:sz w:val="24"/>
        </w:rPr>
      </w:pPr>
      <w:r>
        <w:rPr>
          <w:sz w:val="24"/>
        </w:rPr>
        <w:t>K</w:t>
      </w:r>
      <w:r>
        <w:rPr>
          <w:sz w:val="24"/>
        </w:rPr>
        <w:t>teré sociální skupiny a proč jsou ohrožené zvýšeným rizikem nezaměstnanosti, a zvláště dlouhodobou nezaměstnaností? Jakým</w:t>
      </w:r>
      <w:r>
        <w:rPr>
          <w:sz w:val="24"/>
        </w:rPr>
        <w:t xml:space="preserve"> způsobem může politika zaměstnanosti zvýšit jejich zaměstnatelnost?</w:t>
      </w:r>
    </w:p>
    <w:p w14:paraId="44127972" w14:textId="4B5FD325" w:rsidR="001257BD" w:rsidRDefault="001257BD" w:rsidP="001257BD">
      <w:pPr>
        <w:tabs>
          <w:tab w:val="left" w:pos="927"/>
        </w:tabs>
        <w:spacing w:line="237" w:lineRule="auto"/>
        <w:ind w:right="232"/>
        <w:jc w:val="both"/>
        <w:rPr>
          <w:sz w:val="24"/>
        </w:rPr>
      </w:pPr>
    </w:p>
    <w:p w14:paraId="363404F0" w14:textId="77777777" w:rsidR="001257BD" w:rsidRPr="001257BD" w:rsidRDefault="001257BD" w:rsidP="001257BD">
      <w:pPr>
        <w:tabs>
          <w:tab w:val="left" w:pos="927"/>
        </w:tabs>
        <w:spacing w:line="237" w:lineRule="auto"/>
        <w:ind w:right="232"/>
        <w:jc w:val="both"/>
        <w:rPr>
          <w:sz w:val="24"/>
        </w:rPr>
      </w:pPr>
    </w:p>
    <w:p w14:paraId="297EFC9D" w14:textId="04AE4482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left="936" w:right="233" w:hanging="360"/>
        <w:jc w:val="both"/>
        <w:rPr>
          <w:sz w:val="24"/>
        </w:rPr>
      </w:pPr>
      <w:r>
        <w:rPr>
          <w:sz w:val="24"/>
        </w:rPr>
        <w:t>R</w:t>
      </w:r>
      <w:r>
        <w:rPr>
          <w:sz w:val="24"/>
        </w:rPr>
        <w:t xml:space="preserve">eforma sociálního systému v ČR: ukončený nebo neukončený proces? Diskutujte východiska sociální reformy u nás, její průběh a problémová místa (lze demonstrovat i na příkladu konkrétního </w:t>
      </w:r>
      <w:r>
        <w:rPr>
          <w:sz w:val="24"/>
        </w:rPr>
        <w:t>sociálního problému).</w:t>
      </w:r>
    </w:p>
    <w:p w14:paraId="2C86D01F" w14:textId="189B4585" w:rsidR="001257BD" w:rsidRDefault="001257BD" w:rsidP="001257BD">
      <w:pPr>
        <w:tabs>
          <w:tab w:val="left" w:pos="927"/>
        </w:tabs>
        <w:ind w:right="233"/>
        <w:jc w:val="both"/>
        <w:rPr>
          <w:sz w:val="24"/>
        </w:rPr>
      </w:pPr>
    </w:p>
    <w:p w14:paraId="17C6CD3F" w14:textId="77777777" w:rsidR="001257BD" w:rsidRPr="001257BD" w:rsidRDefault="001257BD" w:rsidP="001257BD">
      <w:pPr>
        <w:tabs>
          <w:tab w:val="left" w:pos="927"/>
        </w:tabs>
        <w:ind w:right="233"/>
        <w:jc w:val="both"/>
        <w:rPr>
          <w:sz w:val="24"/>
        </w:rPr>
      </w:pPr>
    </w:p>
    <w:p w14:paraId="07ADCE9B" w14:textId="40BC99C4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left="936" w:right="234" w:hanging="360"/>
        <w:jc w:val="both"/>
        <w:rPr>
          <w:sz w:val="24"/>
        </w:rPr>
      </w:pPr>
      <w:r>
        <w:rPr>
          <w:sz w:val="24"/>
        </w:rPr>
        <w:t>E</w:t>
      </w:r>
      <w:r>
        <w:rPr>
          <w:sz w:val="24"/>
        </w:rPr>
        <w:t>vropský sociální model (jednotná sociální politika v rámci členských zemí EU) nebo národní sociální politiky v rámci EU? Diskutujte vliv EU na sociální politiku obecně i ve vztahu k ČR.</w:t>
      </w:r>
    </w:p>
    <w:p w14:paraId="1E63D0AB" w14:textId="5E885CB9" w:rsidR="001257BD" w:rsidRDefault="001257BD" w:rsidP="001257BD">
      <w:pPr>
        <w:tabs>
          <w:tab w:val="left" w:pos="927"/>
        </w:tabs>
        <w:ind w:right="234"/>
        <w:jc w:val="both"/>
        <w:rPr>
          <w:sz w:val="24"/>
        </w:rPr>
      </w:pPr>
    </w:p>
    <w:p w14:paraId="305A1D9E" w14:textId="77777777" w:rsidR="001257BD" w:rsidRPr="001257BD" w:rsidRDefault="001257BD" w:rsidP="001257BD">
      <w:pPr>
        <w:tabs>
          <w:tab w:val="left" w:pos="927"/>
        </w:tabs>
        <w:ind w:right="234"/>
        <w:jc w:val="both"/>
        <w:rPr>
          <w:sz w:val="24"/>
        </w:rPr>
      </w:pPr>
    </w:p>
    <w:p w14:paraId="31DBD34C" w14:textId="0C2F0C45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line="237" w:lineRule="auto"/>
        <w:ind w:left="936" w:right="238" w:hanging="360"/>
        <w:jc w:val="both"/>
        <w:rPr>
          <w:sz w:val="24"/>
        </w:rPr>
      </w:pPr>
      <w:r>
        <w:rPr>
          <w:sz w:val="24"/>
        </w:rPr>
        <w:t>S</w:t>
      </w:r>
      <w:r>
        <w:rPr>
          <w:sz w:val="24"/>
        </w:rPr>
        <w:t>ociální služby jako cesta k řešení sociálního vyloučení. Transformace a největší problémy současného systému sociálních služeb v ČR.</w:t>
      </w:r>
    </w:p>
    <w:p w14:paraId="03F66CB1" w14:textId="391093F3" w:rsidR="001257BD" w:rsidRDefault="001257BD" w:rsidP="001257BD">
      <w:pPr>
        <w:tabs>
          <w:tab w:val="left" w:pos="927"/>
        </w:tabs>
        <w:spacing w:line="237" w:lineRule="auto"/>
        <w:ind w:right="238"/>
        <w:jc w:val="both"/>
        <w:rPr>
          <w:sz w:val="24"/>
        </w:rPr>
      </w:pPr>
    </w:p>
    <w:p w14:paraId="4C08ABB7" w14:textId="03B06E8A" w:rsidR="001257BD" w:rsidRDefault="001257BD" w:rsidP="001257BD">
      <w:pPr>
        <w:tabs>
          <w:tab w:val="left" w:pos="927"/>
        </w:tabs>
        <w:spacing w:line="237" w:lineRule="auto"/>
        <w:ind w:right="238"/>
        <w:jc w:val="both"/>
        <w:rPr>
          <w:sz w:val="24"/>
        </w:rPr>
      </w:pPr>
    </w:p>
    <w:p w14:paraId="228D5C8E" w14:textId="77777777" w:rsidR="001257BD" w:rsidRPr="001257BD" w:rsidRDefault="001257BD" w:rsidP="001257BD">
      <w:pPr>
        <w:tabs>
          <w:tab w:val="left" w:pos="927"/>
        </w:tabs>
        <w:spacing w:line="237" w:lineRule="auto"/>
        <w:ind w:right="238"/>
        <w:jc w:val="both"/>
        <w:rPr>
          <w:sz w:val="24"/>
        </w:rPr>
      </w:pPr>
    </w:p>
    <w:p w14:paraId="5945CCEB" w14:textId="242484CF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left="936" w:right="240" w:hanging="360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emografické stárnutí přináší nové výzvy pro moderní společnost. Diskutujte některé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nich a zamyslete se nad praktickými </w:t>
      </w:r>
      <w:r>
        <w:rPr>
          <w:sz w:val="24"/>
        </w:rPr>
        <w:t>možnostmi současné (české nebo evropské) sociální politiky je naplnit.</w:t>
      </w:r>
    </w:p>
    <w:p w14:paraId="2807CF25" w14:textId="0C0C9C24" w:rsidR="001257BD" w:rsidRDefault="001257BD" w:rsidP="001257BD">
      <w:pPr>
        <w:tabs>
          <w:tab w:val="left" w:pos="927"/>
        </w:tabs>
        <w:ind w:right="240"/>
        <w:jc w:val="both"/>
        <w:rPr>
          <w:sz w:val="24"/>
        </w:rPr>
      </w:pPr>
    </w:p>
    <w:p w14:paraId="5ACEBD0F" w14:textId="77777777" w:rsidR="001257BD" w:rsidRPr="001257BD" w:rsidRDefault="001257BD" w:rsidP="001257BD">
      <w:pPr>
        <w:tabs>
          <w:tab w:val="left" w:pos="927"/>
        </w:tabs>
        <w:ind w:right="240"/>
        <w:jc w:val="both"/>
        <w:rPr>
          <w:sz w:val="24"/>
        </w:rPr>
      </w:pPr>
    </w:p>
    <w:p w14:paraId="65D34A0E" w14:textId="4837DA31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line="237" w:lineRule="auto"/>
        <w:ind w:left="936" w:right="244" w:hanging="360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ůchodové reformy se prosazují jen velmi těžko. Diskutujte důvody a průběh reformy důchodového systému u nás z hlediska sociální i veřejné politiky.</w:t>
      </w:r>
    </w:p>
    <w:p w14:paraId="21BA594D" w14:textId="03006DF3" w:rsidR="001257BD" w:rsidRDefault="001257BD" w:rsidP="001257BD">
      <w:pPr>
        <w:tabs>
          <w:tab w:val="left" w:pos="927"/>
        </w:tabs>
        <w:spacing w:line="237" w:lineRule="auto"/>
        <w:ind w:right="244"/>
        <w:jc w:val="both"/>
        <w:rPr>
          <w:sz w:val="24"/>
        </w:rPr>
      </w:pPr>
    </w:p>
    <w:p w14:paraId="4286BE79" w14:textId="77777777" w:rsidR="001257BD" w:rsidRPr="001257BD" w:rsidRDefault="001257BD" w:rsidP="001257BD">
      <w:pPr>
        <w:tabs>
          <w:tab w:val="left" w:pos="927"/>
        </w:tabs>
        <w:spacing w:line="237" w:lineRule="auto"/>
        <w:ind w:right="244"/>
        <w:jc w:val="both"/>
        <w:rPr>
          <w:sz w:val="24"/>
        </w:rPr>
      </w:pPr>
    </w:p>
    <w:p w14:paraId="75CCF07F" w14:textId="4645EE78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line="237" w:lineRule="auto"/>
        <w:ind w:left="936" w:right="231" w:hanging="360"/>
        <w:jc w:val="both"/>
        <w:rPr>
          <w:sz w:val="24"/>
        </w:rPr>
      </w:pPr>
      <w:r>
        <w:rPr>
          <w:sz w:val="24"/>
        </w:rPr>
        <w:t>P</w:t>
      </w:r>
      <w:r>
        <w:rPr>
          <w:sz w:val="24"/>
        </w:rPr>
        <w:t>otřebujeme</w:t>
      </w:r>
      <w:r>
        <w:rPr>
          <w:spacing w:val="-1"/>
          <w:sz w:val="24"/>
        </w:rPr>
        <w:t xml:space="preserve"> </w:t>
      </w:r>
      <w:r>
        <w:rPr>
          <w:sz w:val="24"/>
        </w:rPr>
        <w:t>v současné</w:t>
      </w:r>
      <w:r>
        <w:rPr>
          <w:spacing w:val="-1"/>
          <w:sz w:val="24"/>
        </w:rPr>
        <w:t xml:space="preserve"> </w:t>
      </w:r>
      <w:r>
        <w:rPr>
          <w:sz w:val="24"/>
        </w:rPr>
        <w:t>době</w:t>
      </w:r>
      <w:r>
        <w:rPr>
          <w:spacing w:val="-1"/>
          <w:sz w:val="24"/>
        </w:rPr>
        <w:t xml:space="preserve"> </w:t>
      </w:r>
      <w:r>
        <w:rPr>
          <w:sz w:val="24"/>
        </w:rPr>
        <w:t>sociální stát?</w:t>
      </w:r>
      <w:r>
        <w:rPr>
          <w:spacing w:val="-1"/>
          <w:sz w:val="24"/>
        </w:rPr>
        <w:t xml:space="preserve"> </w:t>
      </w:r>
      <w:r>
        <w:rPr>
          <w:sz w:val="24"/>
        </w:rPr>
        <w:t>Důvody vzniku moderních sociálních států a současné výzvy.</w:t>
      </w:r>
    </w:p>
    <w:p w14:paraId="03DA3927" w14:textId="3E527066" w:rsidR="001257BD" w:rsidRDefault="001257BD" w:rsidP="001257BD">
      <w:pPr>
        <w:tabs>
          <w:tab w:val="left" w:pos="927"/>
        </w:tabs>
        <w:spacing w:line="237" w:lineRule="auto"/>
        <w:ind w:right="231"/>
        <w:jc w:val="both"/>
        <w:rPr>
          <w:sz w:val="24"/>
        </w:rPr>
      </w:pPr>
    </w:p>
    <w:p w14:paraId="7BAECD45" w14:textId="77777777" w:rsidR="001257BD" w:rsidRPr="001257BD" w:rsidRDefault="001257BD" w:rsidP="001257BD">
      <w:pPr>
        <w:tabs>
          <w:tab w:val="left" w:pos="927"/>
        </w:tabs>
        <w:spacing w:line="237" w:lineRule="auto"/>
        <w:ind w:right="231"/>
        <w:jc w:val="both"/>
        <w:rPr>
          <w:sz w:val="24"/>
        </w:rPr>
      </w:pPr>
    </w:p>
    <w:p w14:paraId="52332A2D" w14:textId="77777777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left="936" w:right="241" w:hanging="360"/>
        <w:jc w:val="both"/>
        <w:rPr>
          <w:sz w:val="24"/>
        </w:rPr>
      </w:pPr>
      <w:r>
        <w:rPr>
          <w:sz w:val="24"/>
        </w:rPr>
        <w:t>G</w:t>
      </w:r>
      <w:r>
        <w:rPr>
          <w:sz w:val="24"/>
        </w:rPr>
        <w:t>lobální trendy vývoje zdravotního stavu a demografie a jejich dopad na systém sociálního</w:t>
      </w:r>
      <w:r>
        <w:rPr>
          <w:spacing w:val="21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21"/>
          <w:sz w:val="24"/>
        </w:rPr>
        <w:t xml:space="preserve"> </w:t>
      </w:r>
      <w:r>
        <w:rPr>
          <w:sz w:val="24"/>
        </w:rPr>
        <w:t>v</w:t>
      </w:r>
      <w:r>
        <w:rPr>
          <w:spacing w:val="22"/>
          <w:sz w:val="24"/>
        </w:rPr>
        <w:t xml:space="preserve"> </w:t>
      </w:r>
      <w:r>
        <w:rPr>
          <w:sz w:val="24"/>
        </w:rPr>
        <w:t>ČR.</w:t>
      </w:r>
      <w:r>
        <w:rPr>
          <w:spacing w:val="20"/>
          <w:sz w:val="24"/>
        </w:rPr>
        <w:t xml:space="preserve"> </w:t>
      </w:r>
      <w:r>
        <w:rPr>
          <w:sz w:val="24"/>
        </w:rPr>
        <w:t>Jakým</w:t>
      </w:r>
      <w:r>
        <w:rPr>
          <w:spacing w:val="21"/>
          <w:sz w:val="24"/>
        </w:rPr>
        <w:t xml:space="preserve"> </w:t>
      </w:r>
      <w:r>
        <w:rPr>
          <w:sz w:val="24"/>
        </w:rPr>
        <w:t>způsobem</w:t>
      </w:r>
      <w:r>
        <w:rPr>
          <w:spacing w:val="80"/>
          <w:sz w:val="24"/>
        </w:rPr>
        <w:t xml:space="preserve"> </w:t>
      </w:r>
      <w:r>
        <w:rPr>
          <w:sz w:val="24"/>
        </w:rPr>
        <w:t>řeší</w:t>
      </w:r>
      <w:r>
        <w:rPr>
          <w:spacing w:val="21"/>
          <w:sz w:val="24"/>
        </w:rPr>
        <w:t xml:space="preserve"> </w:t>
      </w:r>
      <w:r>
        <w:rPr>
          <w:sz w:val="24"/>
        </w:rPr>
        <w:t>systém</w:t>
      </w:r>
      <w:r>
        <w:rPr>
          <w:spacing w:val="21"/>
          <w:sz w:val="24"/>
        </w:rPr>
        <w:t xml:space="preserve"> </w:t>
      </w:r>
      <w:r>
        <w:rPr>
          <w:sz w:val="24"/>
        </w:rPr>
        <w:t>sociálního</w:t>
      </w:r>
      <w:r>
        <w:rPr>
          <w:spacing w:val="80"/>
          <w:sz w:val="24"/>
        </w:rPr>
        <w:t xml:space="preserve"> </w:t>
      </w:r>
      <w:r>
        <w:rPr>
          <w:sz w:val="24"/>
        </w:rPr>
        <w:t>zabezpečení v ČR sociální událost sp</w:t>
      </w:r>
      <w:r>
        <w:rPr>
          <w:sz w:val="24"/>
        </w:rPr>
        <w:t>ojenou s krátkodobou a dlouhodobou nemocí?</w:t>
      </w:r>
    </w:p>
    <w:p w14:paraId="0FE5EBDF" w14:textId="77777777" w:rsidR="001C2015" w:rsidRDefault="001C2015">
      <w:pPr>
        <w:jc w:val="both"/>
        <w:rPr>
          <w:sz w:val="24"/>
        </w:rPr>
        <w:sectPr w:rsidR="001C2015">
          <w:type w:val="continuous"/>
          <w:pgSz w:w="11920" w:h="16850"/>
          <w:pgMar w:top="1240" w:right="1180" w:bottom="280" w:left="1200" w:header="708" w:footer="708" w:gutter="0"/>
          <w:cols w:space="708"/>
        </w:sectPr>
      </w:pPr>
    </w:p>
    <w:p w14:paraId="02969698" w14:textId="7C05D68F" w:rsidR="001C2015" w:rsidRPr="001257BD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before="68"/>
        <w:ind w:left="936" w:right="233" w:hanging="360"/>
        <w:jc w:val="both"/>
        <w:rPr>
          <w:sz w:val="24"/>
        </w:rPr>
      </w:pPr>
      <w:r>
        <w:rPr>
          <w:sz w:val="24"/>
        </w:rPr>
        <w:lastRenderedPageBreak/>
        <w:t xml:space="preserve">Jakým způsobem naplňuje sociální stát, resp. systém sociální ochrany své funkce? Diskutujte různé důvody a způsoby přerozdělování. Koncept distributivní </w:t>
      </w:r>
      <w:r>
        <w:rPr>
          <w:spacing w:val="-2"/>
          <w:sz w:val="24"/>
        </w:rPr>
        <w:t>spravedlnosti.</w:t>
      </w:r>
    </w:p>
    <w:p w14:paraId="6CC0A2CF" w14:textId="77777777" w:rsidR="001257BD" w:rsidRPr="001257BD" w:rsidRDefault="001257BD" w:rsidP="001257BD">
      <w:pPr>
        <w:pStyle w:val="Odstavecseseznamem"/>
        <w:rPr>
          <w:sz w:val="24"/>
        </w:rPr>
      </w:pPr>
    </w:p>
    <w:p w14:paraId="07052DF4" w14:textId="2243D0F8" w:rsidR="001257BD" w:rsidRDefault="001257BD" w:rsidP="001257BD">
      <w:pPr>
        <w:tabs>
          <w:tab w:val="left" w:pos="927"/>
        </w:tabs>
        <w:spacing w:before="68"/>
        <w:ind w:right="233"/>
        <w:jc w:val="both"/>
        <w:rPr>
          <w:sz w:val="24"/>
        </w:rPr>
      </w:pPr>
    </w:p>
    <w:p w14:paraId="1EB46F72" w14:textId="77777777" w:rsidR="001257BD" w:rsidRPr="001257BD" w:rsidRDefault="001257BD" w:rsidP="001257BD">
      <w:pPr>
        <w:tabs>
          <w:tab w:val="left" w:pos="927"/>
        </w:tabs>
        <w:spacing w:before="68"/>
        <w:ind w:right="233"/>
        <w:jc w:val="both"/>
        <w:rPr>
          <w:sz w:val="24"/>
        </w:rPr>
      </w:pPr>
    </w:p>
    <w:p w14:paraId="661BEAC1" w14:textId="0B24287B" w:rsidR="001C2015" w:rsidRPr="001257BD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left="936" w:right="232" w:hanging="360"/>
        <w:jc w:val="both"/>
        <w:rPr>
          <w:sz w:val="24"/>
        </w:rPr>
      </w:pPr>
      <w:r>
        <w:rPr>
          <w:sz w:val="24"/>
        </w:rPr>
        <w:t>N</w:t>
      </w:r>
      <w:r>
        <w:rPr>
          <w:sz w:val="24"/>
        </w:rPr>
        <w:t>erovnosti jsou přirozenou so</w:t>
      </w:r>
      <w:r>
        <w:rPr>
          <w:sz w:val="24"/>
        </w:rPr>
        <w:t xml:space="preserve">učástí fungování lidské společnosti. Diskutujete podobu sociálních nerovností v současném světě i ČR a způsoby, příp. důvody jejich zmírňování (např. vzdělanostní nerovnosti a přístup ke vzdělání, nerovnosti ve </w:t>
      </w:r>
      <w:proofErr w:type="gramStart"/>
      <w:r>
        <w:rPr>
          <w:sz w:val="24"/>
        </w:rPr>
        <w:t>zdraví,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atp.)</w:t>
      </w:r>
    </w:p>
    <w:p w14:paraId="0531B5C7" w14:textId="20CB4E31" w:rsidR="001257BD" w:rsidRDefault="001257BD" w:rsidP="001257BD">
      <w:pPr>
        <w:tabs>
          <w:tab w:val="left" w:pos="927"/>
        </w:tabs>
        <w:ind w:right="232"/>
        <w:jc w:val="both"/>
        <w:rPr>
          <w:sz w:val="24"/>
        </w:rPr>
      </w:pPr>
    </w:p>
    <w:p w14:paraId="32837CDA" w14:textId="77777777" w:rsidR="001257BD" w:rsidRPr="001257BD" w:rsidRDefault="001257BD" w:rsidP="001257BD">
      <w:pPr>
        <w:tabs>
          <w:tab w:val="left" w:pos="927"/>
        </w:tabs>
        <w:ind w:right="232"/>
        <w:jc w:val="both"/>
        <w:rPr>
          <w:sz w:val="24"/>
        </w:rPr>
      </w:pPr>
    </w:p>
    <w:p w14:paraId="5809EE64" w14:textId="795982DF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before="5" w:line="235" w:lineRule="auto"/>
        <w:ind w:left="936" w:right="234" w:hanging="360"/>
        <w:jc w:val="both"/>
        <w:rPr>
          <w:sz w:val="24"/>
        </w:rPr>
      </w:pPr>
      <w:r>
        <w:rPr>
          <w:sz w:val="24"/>
        </w:rPr>
        <w:t>M</w:t>
      </w:r>
      <w:r>
        <w:rPr>
          <w:sz w:val="24"/>
        </w:rPr>
        <w:t>ít či nemít dítě (děti) v současnosti? Koncept harmonizace profesního a rodinného života a jeho uplatňování v praktické politice.</w:t>
      </w:r>
    </w:p>
    <w:p w14:paraId="79FE9061" w14:textId="4BFF49F4" w:rsidR="001257BD" w:rsidRDefault="001257BD" w:rsidP="001257BD">
      <w:pPr>
        <w:tabs>
          <w:tab w:val="left" w:pos="927"/>
        </w:tabs>
        <w:spacing w:before="5" w:line="235" w:lineRule="auto"/>
        <w:ind w:right="234"/>
        <w:jc w:val="both"/>
        <w:rPr>
          <w:sz w:val="24"/>
        </w:rPr>
      </w:pPr>
    </w:p>
    <w:p w14:paraId="1BC4EE6F" w14:textId="77777777" w:rsidR="001257BD" w:rsidRPr="001257BD" w:rsidRDefault="001257BD" w:rsidP="001257BD">
      <w:pPr>
        <w:tabs>
          <w:tab w:val="left" w:pos="927"/>
        </w:tabs>
        <w:spacing w:before="5" w:line="235" w:lineRule="auto"/>
        <w:ind w:right="234"/>
        <w:jc w:val="both"/>
        <w:rPr>
          <w:sz w:val="24"/>
        </w:rPr>
      </w:pPr>
    </w:p>
    <w:p w14:paraId="100B61F9" w14:textId="6CFBD52A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spacing w:before="1" w:line="237" w:lineRule="auto"/>
        <w:ind w:left="936" w:right="237" w:hanging="360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iskutujte vztah mezi měnícím se rodinným chováním v současných moderních společnostech a reakcí sociálního státu, resp. soci</w:t>
      </w:r>
      <w:r>
        <w:rPr>
          <w:sz w:val="24"/>
        </w:rPr>
        <w:t>ální (rodinné) politiky.</w:t>
      </w:r>
    </w:p>
    <w:p w14:paraId="142D98FB" w14:textId="2909DA85" w:rsidR="001257BD" w:rsidRDefault="001257BD" w:rsidP="001257BD">
      <w:pPr>
        <w:tabs>
          <w:tab w:val="left" w:pos="927"/>
        </w:tabs>
        <w:spacing w:before="1" w:line="237" w:lineRule="auto"/>
        <w:ind w:right="237"/>
        <w:jc w:val="both"/>
        <w:rPr>
          <w:sz w:val="24"/>
        </w:rPr>
      </w:pPr>
    </w:p>
    <w:p w14:paraId="7A10DD3B" w14:textId="77777777" w:rsidR="001257BD" w:rsidRPr="001257BD" w:rsidRDefault="001257BD" w:rsidP="001257BD">
      <w:pPr>
        <w:tabs>
          <w:tab w:val="left" w:pos="927"/>
        </w:tabs>
        <w:spacing w:before="1" w:line="237" w:lineRule="auto"/>
        <w:ind w:right="237"/>
        <w:jc w:val="both"/>
        <w:rPr>
          <w:sz w:val="24"/>
        </w:rPr>
      </w:pPr>
    </w:p>
    <w:p w14:paraId="1FBA59A9" w14:textId="7404141F" w:rsidR="001C2015" w:rsidRPr="001257BD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left="936" w:right="235" w:hanging="360"/>
        <w:jc w:val="both"/>
        <w:rPr>
          <w:sz w:val="24"/>
        </w:rPr>
      </w:pPr>
      <w:r>
        <w:rPr>
          <w:sz w:val="24"/>
        </w:rPr>
        <w:t>Z</w:t>
      </w:r>
      <w:r>
        <w:rPr>
          <w:sz w:val="24"/>
        </w:rPr>
        <w:t>amyslete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povahou</w:t>
      </w:r>
      <w:r>
        <w:rPr>
          <w:spacing w:val="-1"/>
          <w:sz w:val="24"/>
        </w:rPr>
        <w:t xml:space="preserve"> </w:t>
      </w:r>
      <w:r>
        <w:rPr>
          <w:sz w:val="24"/>
        </w:rPr>
        <w:t>současné</w:t>
      </w:r>
      <w:r>
        <w:rPr>
          <w:spacing w:val="-1"/>
          <w:sz w:val="24"/>
        </w:rPr>
        <w:t xml:space="preserve"> </w:t>
      </w:r>
      <w:r>
        <w:rPr>
          <w:sz w:val="24"/>
        </w:rPr>
        <w:t>rodinné</w:t>
      </w:r>
      <w:r>
        <w:rPr>
          <w:spacing w:val="-4"/>
          <w:sz w:val="24"/>
        </w:rPr>
        <w:t xml:space="preserve"> </w:t>
      </w:r>
      <w:r>
        <w:rPr>
          <w:sz w:val="24"/>
        </w:rPr>
        <w:t>politiky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České</w:t>
      </w:r>
      <w:r>
        <w:rPr>
          <w:spacing w:val="-3"/>
          <w:sz w:val="24"/>
        </w:rPr>
        <w:t xml:space="preserve"> </w:t>
      </w:r>
      <w:r>
        <w:rPr>
          <w:sz w:val="24"/>
        </w:rPr>
        <w:t>republice</w:t>
      </w:r>
      <w:r>
        <w:rPr>
          <w:spacing w:val="-3"/>
          <w:sz w:val="24"/>
        </w:rPr>
        <w:t xml:space="preserve"> </w:t>
      </w:r>
      <w:r>
        <w:rPr>
          <w:sz w:val="24"/>
        </w:rPr>
        <w:t>ve srovnání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s rodinnými politikami vybraných evropských zemí. Je spíše konzervativní nebo </w:t>
      </w:r>
      <w:r>
        <w:rPr>
          <w:spacing w:val="-2"/>
          <w:sz w:val="24"/>
        </w:rPr>
        <w:t>moderní?</w:t>
      </w:r>
    </w:p>
    <w:p w14:paraId="5B84D47C" w14:textId="62059C86" w:rsidR="001257BD" w:rsidRDefault="001257BD" w:rsidP="001257BD">
      <w:pPr>
        <w:tabs>
          <w:tab w:val="left" w:pos="927"/>
        </w:tabs>
        <w:ind w:right="235"/>
        <w:jc w:val="both"/>
        <w:rPr>
          <w:sz w:val="24"/>
        </w:rPr>
      </w:pPr>
    </w:p>
    <w:p w14:paraId="0C52AB02" w14:textId="77777777" w:rsidR="001257BD" w:rsidRPr="001257BD" w:rsidRDefault="001257BD" w:rsidP="001257BD">
      <w:pPr>
        <w:tabs>
          <w:tab w:val="left" w:pos="927"/>
        </w:tabs>
        <w:ind w:right="235"/>
        <w:jc w:val="both"/>
        <w:rPr>
          <w:sz w:val="24"/>
        </w:rPr>
      </w:pPr>
    </w:p>
    <w:p w14:paraId="4B0E77D1" w14:textId="5A771589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left="936" w:right="240" w:hanging="360"/>
        <w:jc w:val="both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vybraného aktuálního problému</w:t>
      </w:r>
      <w:r>
        <w:rPr>
          <w:spacing w:val="-1"/>
          <w:sz w:val="24"/>
        </w:rPr>
        <w:t xml:space="preserve"> </w:t>
      </w:r>
      <w:r>
        <w:rPr>
          <w:sz w:val="24"/>
        </w:rPr>
        <w:t>vzdělávací politiky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ČR</w:t>
      </w:r>
      <w:r>
        <w:rPr>
          <w:spacing w:val="-1"/>
          <w:sz w:val="24"/>
        </w:rPr>
        <w:t xml:space="preserve"> </w:t>
      </w:r>
      <w:r>
        <w:rPr>
          <w:sz w:val="24"/>
        </w:rPr>
        <w:t>identi</w:t>
      </w:r>
      <w:r>
        <w:rPr>
          <w:sz w:val="24"/>
        </w:rPr>
        <w:t>fikujte</w:t>
      </w:r>
      <w:r>
        <w:rPr>
          <w:spacing w:val="-2"/>
          <w:sz w:val="24"/>
        </w:rPr>
        <w:t xml:space="preserve"> </w:t>
      </w:r>
      <w:r>
        <w:rPr>
          <w:sz w:val="24"/>
        </w:rPr>
        <w:t>cíle,</w:t>
      </w:r>
      <w:r>
        <w:rPr>
          <w:spacing w:val="-2"/>
          <w:sz w:val="24"/>
        </w:rPr>
        <w:t xml:space="preserve"> </w:t>
      </w:r>
      <w:r>
        <w:rPr>
          <w:sz w:val="24"/>
        </w:rPr>
        <w:t>nástroje, instituce a aktéry a ve vztahu k nim diskutujte podobu společenské debaty o problému a navrhovaná řešení.</w:t>
      </w:r>
    </w:p>
    <w:p w14:paraId="2582103F" w14:textId="23738577" w:rsidR="001257BD" w:rsidRDefault="001257BD" w:rsidP="001257BD">
      <w:pPr>
        <w:tabs>
          <w:tab w:val="left" w:pos="927"/>
        </w:tabs>
        <w:ind w:right="240"/>
        <w:jc w:val="both"/>
        <w:rPr>
          <w:sz w:val="24"/>
        </w:rPr>
      </w:pPr>
    </w:p>
    <w:p w14:paraId="21D3E21A" w14:textId="77777777" w:rsidR="001257BD" w:rsidRPr="001257BD" w:rsidRDefault="001257BD" w:rsidP="001257BD">
      <w:pPr>
        <w:tabs>
          <w:tab w:val="left" w:pos="927"/>
        </w:tabs>
        <w:ind w:right="240"/>
        <w:jc w:val="both"/>
        <w:rPr>
          <w:sz w:val="24"/>
        </w:rPr>
      </w:pPr>
    </w:p>
    <w:p w14:paraId="05177B73" w14:textId="5895B7F1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left="936" w:right="233" w:hanging="360"/>
        <w:jc w:val="both"/>
        <w:rPr>
          <w:sz w:val="24"/>
        </w:rPr>
      </w:pPr>
      <w:r>
        <w:rPr>
          <w:sz w:val="24"/>
        </w:rPr>
        <w:t>T</w:t>
      </w:r>
      <w:r>
        <w:rPr>
          <w:sz w:val="24"/>
        </w:rPr>
        <w:t>ypologie systémů financování zdravotnických služeb, jejich silné a slabé stránky a dopady na kvalitu a dostupnost péče. Diskutujte problémy financování a úhrad na příkladu zdravotnických služeb v České republice.</w:t>
      </w:r>
    </w:p>
    <w:p w14:paraId="02BE70BF" w14:textId="2C0D1EDD" w:rsidR="001257BD" w:rsidRDefault="001257BD" w:rsidP="001257BD">
      <w:pPr>
        <w:tabs>
          <w:tab w:val="left" w:pos="927"/>
        </w:tabs>
        <w:ind w:right="233"/>
        <w:jc w:val="both"/>
        <w:rPr>
          <w:sz w:val="24"/>
        </w:rPr>
      </w:pPr>
    </w:p>
    <w:p w14:paraId="0E65D5BC" w14:textId="77777777" w:rsidR="001257BD" w:rsidRPr="001257BD" w:rsidRDefault="001257BD" w:rsidP="001257BD">
      <w:pPr>
        <w:tabs>
          <w:tab w:val="left" w:pos="927"/>
        </w:tabs>
        <w:ind w:right="233"/>
        <w:jc w:val="both"/>
        <w:rPr>
          <w:sz w:val="24"/>
        </w:rPr>
      </w:pPr>
    </w:p>
    <w:p w14:paraId="70E79B2E" w14:textId="73C551C7" w:rsidR="001C2015" w:rsidRDefault="001257BD">
      <w:pPr>
        <w:pStyle w:val="Odstavecseseznamem"/>
        <w:numPr>
          <w:ilvl w:val="0"/>
          <w:numId w:val="2"/>
        </w:numPr>
        <w:tabs>
          <w:tab w:val="left" w:pos="927"/>
        </w:tabs>
        <w:ind w:left="936" w:right="236" w:hanging="360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iskutujte ekonomické a zdravotní důsledky</w:t>
      </w:r>
      <w:r>
        <w:rPr>
          <w:sz w:val="24"/>
        </w:rPr>
        <w:t xml:space="preserve"> obezity, kouření, alkoholu, drogových závislostí. Zamyslete se nad významem podpory zdraví ve vztahu k těmto zdravotně rizikovým faktorům.</w:t>
      </w:r>
    </w:p>
    <w:p w14:paraId="73DF403E" w14:textId="2F090778" w:rsidR="001257BD" w:rsidRDefault="001257BD" w:rsidP="001257BD">
      <w:pPr>
        <w:tabs>
          <w:tab w:val="left" w:pos="927"/>
        </w:tabs>
        <w:ind w:right="236"/>
        <w:jc w:val="both"/>
        <w:rPr>
          <w:sz w:val="24"/>
        </w:rPr>
      </w:pPr>
    </w:p>
    <w:p w14:paraId="0870581F" w14:textId="77777777" w:rsidR="001257BD" w:rsidRPr="001257BD" w:rsidRDefault="001257BD" w:rsidP="001257BD">
      <w:pPr>
        <w:tabs>
          <w:tab w:val="left" w:pos="927"/>
        </w:tabs>
        <w:ind w:right="236"/>
        <w:jc w:val="both"/>
        <w:rPr>
          <w:sz w:val="24"/>
        </w:rPr>
      </w:pPr>
    </w:p>
    <w:p w14:paraId="00391A97" w14:textId="77777777" w:rsidR="001C2015" w:rsidRDefault="001257BD">
      <w:pPr>
        <w:pStyle w:val="Odstavecseseznamem"/>
        <w:numPr>
          <w:ilvl w:val="0"/>
          <w:numId w:val="2"/>
        </w:numPr>
        <w:tabs>
          <w:tab w:val="left" w:pos="937"/>
        </w:tabs>
        <w:spacing w:before="4" w:line="235" w:lineRule="auto"/>
        <w:ind w:left="936" w:right="237" w:hanging="360"/>
        <w:jc w:val="both"/>
        <w:rPr>
          <w:sz w:val="24"/>
        </w:rPr>
      </w:pPr>
      <w:r>
        <w:rPr>
          <w:sz w:val="24"/>
        </w:rPr>
        <w:t>Z</w:t>
      </w:r>
      <w:r>
        <w:rPr>
          <w:sz w:val="24"/>
        </w:rPr>
        <w:t>draví, nemoc a determinanty zdraví (biomedicínský a sociálně-ekonomický koncept) a jejich význam pro zdravotní poli</w:t>
      </w:r>
      <w:r>
        <w:rPr>
          <w:sz w:val="24"/>
        </w:rPr>
        <w:t>tiku. Produkční funkce zdraví.</w:t>
      </w:r>
    </w:p>
    <w:p w14:paraId="29BDD578" w14:textId="77777777" w:rsidR="001C2015" w:rsidRDefault="001C2015">
      <w:pPr>
        <w:pStyle w:val="Zkladntext"/>
        <w:ind w:left="0" w:firstLine="0"/>
        <w:jc w:val="left"/>
        <w:rPr>
          <w:sz w:val="26"/>
        </w:rPr>
      </w:pPr>
    </w:p>
    <w:p w14:paraId="72B3226D" w14:textId="77777777" w:rsidR="001C2015" w:rsidRDefault="001C2015">
      <w:pPr>
        <w:pStyle w:val="Zkladntext"/>
        <w:ind w:left="0" w:firstLine="0"/>
        <w:jc w:val="left"/>
        <w:rPr>
          <w:sz w:val="26"/>
        </w:rPr>
      </w:pPr>
    </w:p>
    <w:p w14:paraId="5D3CA2E9" w14:textId="77777777" w:rsidR="001C2015" w:rsidRDefault="001C2015">
      <w:pPr>
        <w:pStyle w:val="Zkladntext"/>
        <w:spacing w:before="9"/>
        <w:ind w:left="0" w:firstLine="0"/>
        <w:jc w:val="left"/>
        <w:rPr>
          <w:sz w:val="20"/>
        </w:rPr>
      </w:pPr>
    </w:p>
    <w:p w14:paraId="7A42B376" w14:textId="58F1425A" w:rsidR="001C2015" w:rsidRDefault="001257BD">
      <w:pPr>
        <w:pStyle w:val="Nadpis1"/>
        <w:jc w:val="both"/>
        <w:rPr>
          <w:color w:val="365F91"/>
          <w:spacing w:val="-2"/>
        </w:rPr>
      </w:pPr>
      <w:r>
        <w:rPr>
          <w:color w:val="365F91"/>
        </w:rPr>
        <w:t>Veřejná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správa</w:t>
      </w:r>
    </w:p>
    <w:p w14:paraId="3A8B4D2A" w14:textId="77777777" w:rsidR="001257BD" w:rsidRDefault="001257BD">
      <w:pPr>
        <w:pStyle w:val="Nadpis1"/>
        <w:jc w:val="both"/>
      </w:pPr>
    </w:p>
    <w:p w14:paraId="6BEBA881" w14:textId="1B23B93E" w:rsidR="001C2015" w:rsidRDefault="001257BD">
      <w:pPr>
        <w:pStyle w:val="Odstavecseseznamem"/>
        <w:numPr>
          <w:ilvl w:val="0"/>
          <w:numId w:val="1"/>
        </w:numPr>
        <w:tabs>
          <w:tab w:val="left" w:pos="822"/>
        </w:tabs>
        <w:spacing w:before="2"/>
        <w:ind w:right="358"/>
        <w:rPr>
          <w:sz w:val="24"/>
        </w:rPr>
      </w:pPr>
      <w:r w:rsidRPr="001257BD">
        <w:rPr>
          <w:color w:val="FF0000"/>
          <w:sz w:val="24"/>
        </w:rPr>
        <w:t>(VS</w:t>
      </w:r>
      <w:r>
        <w:rPr>
          <w:sz w:val="24"/>
        </w:rPr>
        <w:t xml:space="preserve">) </w:t>
      </w:r>
      <w:r>
        <w:rPr>
          <w:sz w:val="24"/>
        </w:rPr>
        <w:t>Uveďte obecné znaky veřejné správy. Dále identifikujte základní myšlenkové školy/směry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výkonu</w:t>
      </w:r>
      <w:r>
        <w:rPr>
          <w:spacing w:val="-3"/>
          <w:sz w:val="24"/>
        </w:rPr>
        <w:t xml:space="preserve"> </w:t>
      </w:r>
      <w:r>
        <w:rPr>
          <w:sz w:val="24"/>
        </w:rPr>
        <w:t>veřejné</w:t>
      </w:r>
      <w:r>
        <w:rPr>
          <w:spacing w:val="-4"/>
          <w:sz w:val="24"/>
        </w:rPr>
        <w:t xml:space="preserve"> </w:t>
      </w:r>
      <w:r>
        <w:rPr>
          <w:sz w:val="24"/>
        </w:rPr>
        <w:t>správy.</w:t>
      </w:r>
      <w:r>
        <w:rPr>
          <w:spacing w:val="-1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vybrané</w:t>
      </w:r>
      <w:r>
        <w:rPr>
          <w:spacing w:val="-4"/>
          <w:sz w:val="24"/>
        </w:rPr>
        <w:t xml:space="preserve"> </w:t>
      </w:r>
      <w:r>
        <w:rPr>
          <w:sz w:val="24"/>
        </w:rPr>
        <w:t>směry</w:t>
      </w:r>
      <w:r>
        <w:rPr>
          <w:spacing w:val="-3"/>
          <w:sz w:val="24"/>
        </w:rPr>
        <w:t xml:space="preserve"> </w:t>
      </w:r>
      <w:r>
        <w:rPr>
          <w:sz w:val="24"/>
        </w:rPr>
        <w:t>podrobněji</w:t>
      </w:r>
      <w:r>
        <w:rPr>
          <w:spacing w:val="-3"/>
          <w:sz w:val="24"/>
        </w:rPr>
        <w:t xml:space="preserve"> </w:t>
      </w:r>
      <w:r>
        <w:rPr>
          <w:sz w:val="24"/>
        </w:rPr>
        <w:t>charakterizujte</w:t>
      </w:r>
      <w:r>
        <w:rPr>
          <w:spacing w:val="-3"/>
          <w:sz w:val="24"/>
        </w:rPr>
        <w:t xml:space="preserve"> </w:t>
      </w:r>
      <w:r>
        <w:rPr>
          <w:sz w:val="24"/>
        </w:rPr>
        <w:t>a dále diskutujte jejich přínosy a limitace, též s ohledem na konkrétní reformy v praxi.</w:t>
      </w:r>
    </w:p>
    <w:p w14:paraId="44862D28" w14:textId="4B0C29BA" w:rsidR="001257BD" w:rsidRDefault="001257BD" w:rsidP="001257BD">
      <w:pPr>
        <w:tabs>
          <w:tab w:val="left" w:pos="822"/>
        </w:tabs>
        <w:spacing w:before="2"/>
        <w:ind w:right="358"/>
        <w:rPr>
          <w:sz w:val="24"/>
        </w:rPr>
      </w:pPr>
    </w:p>
    <w:p w14:paraId="2CA9A288" w14:textId="02CD0CB5" w:rsidR="001257BD" w:rsidRDefault="001257BD" w:rsidP="001257BD">
      <w:pPr>
        <w:tabs>
          <w:tab w:val="left" w:pos="822"/>
        </w:tabs>
        <w:spacing w:before="2"/>
        <w:ind w:right="358"/>
        <w:rPr>
          <w:sz w:val="24"/>
        </w:rPr>
      </w:pPr>
    </w:p>
    <w:p w14:paraId="0F6D324E" w14:textId="77777777" w:rsidR="001257BD" w:rsidRPr="001257BD" w:rsidRDefault="001257BD" w:rsidP="001257BD">
      <w:pPr>
        <w:tabs>
          <w:tab w:val="left" w:pos="822"/>
        </w:tabs>
        <w:spacing w:before="2"/>
        <w:ind w:right="358"/>
        <w:rPr>
          <w:sz w:val="24"/>
        </w:rPr>
      </w:pPr>
    </w:p>
    <w:p w14:paraId="0882505D" w14:textId="77777777" w:rsidR="001257BD" w:rsidRPr="001257BD" w:rsidRDefault="001257BD" w:rsidP="001257BD">
      <w:pPr>
        <w:tabs>
          <w:tab w:val="left" w:pos="822"/>
        </w:tabs>
        <w:spacing w:before="2"/>
        <w:ind w:right="358"/>
        <w:rPr>
          <w:sz w:val="24"/>
        </w:rPr>
      </w:pPr>
    </w:p>
    <w:p w14:paraId="4AAC59C5" w14:textId="77777777" w:rsidR="001C2015" w:rsidRDefault="001C2015">
      <w:pPr>
        <w:pStyle w:val="Zkladntext"/>
        <w:ind w:left="0" w:firstLine="0"/>
        <w:jc w:val="left"/>
      </w:pPr>
    </w:p>
    <w:p w14:paraId="50FCAC9D" w14:textId="0179078F" w:rsidR="001C2015" w:rsidRDefault="001257BD">
      <w:pPr>
        <w:pStyle w:val="Odstavecseseznamem"/>
        <w:numPr>
          <w:ilvl w:val="0"/>
          <w:numId w:val="1"/>
        </w:numPr>
        <w:tabs>
          <w:tab w:val="left" w:pos="822"/>
        </w:tabs>
        <w:ind w:right="272"/>
        <w:rPr>
          <w:sz w:val="24"/>
        </w:rPr>
      </w:pPr>
      <w:r w:rsidRPr="001257BD">
        <w:rPr>
          <w:color w:val="FF0000"/>
          <w:sz w:val="24"/>
        </w:rPr>
        <w:lastRenderedPageBreak/>
        <w:t xml:space="preserve">(VS) </w:t>
      </w:r>
      <w:r>
        <w:rPr>
          <w:sz w:val="24"/>
        </w:rPr>
        <w:t>Stručně</w:t>
      </w:r>
      <w:r>
        <w:rPr>
          <w:spacing w:val="-5"/>
          <w:sz w:val="24"/>
        </w:rPr>
        <w:t xml:space="preserve"> </w:t>
      </w:r>
      <w:r>
        <w:rPr>
          <w:sz w:val="24"/>
        </w:rPr>
        <w:t>objasněte</w:t>
      </w:r>
      <w:r>
        <w:rPr>
          <w:spacing w:val="-3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rozdíly</w:t>
      </w:r>
      <w:r>
        <w:rPr>
          <w:spacing w:val="-4"/>
          <w:sz w:val="24"/>
        </w:rPr>
        <w:t xml:space="preserve"> </w:t>
      </w:r>
      <w:r>
        <w:rPr>
          <w:sz w:val="24"/>
        </w:rPr>
        <w:t>mezi</w:t>
      </w:r>
      <w:r>
        <w:rPr>
          <w:spacing w:val="-4"/>
          <w:sz w:val="24"/>
        </w:rPr>
        <w:t xml:space="preserve"> </w:t>
      </w:r>
      <w:r>
        <w:rPr>
          <w:sz w:val="24"/>
        </w:rPr>
        <w:t>státní</w:t>
      </w:r>
      <w:r>
        <w:rPr>
          <w:spacing w:val="-4"/>
          <w:sz w:val="24"/>
        </w:rPr>
        <w:t xml:space="preserve"> </w:t>
      </w:r>
      <w:r>
        <w:rPr>
          <w:sz w:val="24"/>
        </w:rPr>
        <w:t>správou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samosprávou.</w:t>
      </w:r>
      <w:r>
        <w:rPr>
          <w:spacing w:val="-4"/>
          <w:sz w:val="24"/>
        </w:rPr>
        <w:t xml:space="preserve"> </w:t>
      </w:r>
      <w:r>
        <w:rPr>
          <w:sz w:val="24"/>
        </w:rPr>
        <w:t>Uveďte</w:t>
      </w:r>
      <w:r>
        <w:rPr>
          <w:spacing w:val="-4"/>
          <w:sz w:val="24"/>
        </w:rPr>
        <w:t xml:space="preserve"> </w:t>
      </w:r>
      <w:r>
        <w:rPr>
          <w:sz w:val="24"/>
        </w:rPr>
        <w:t>příklady orgánů ústřední státní správy, státní správy a samosprávy v ČR a, s využitím pří</w:t>
      </w:r>
      <w:r>
        <w:rPr>
          <w:sz w:val="24"/>
        </w:rPr>
        <w:t>kladů</w:t>
      </w:r>
    </w:p>
    <w:p w14:paraId="0876D8E8" w14:textId="6B2F96CE" w:rsidR="001C2015" w:rsidRDefault="001257BD">
      <w:pPr>
        <w:pStyle w:val="Zkladntext"/>
        <w:ind w:left="821" w:firstLine="0"/>
        <w:jc w:val="left"/>
        <w:rPr>
          <w:spacing w:val="-2"/>
        </w:rPr>
      </w:pPr>
      <w:r>
        <w:t>z</w:t>
      </w:r>
      <w:r>
        <w:rPr>
          <w:spacing w:val="-3"/>
        </w:rPr>
        <w:t xml:space="preserve"> </w:t>
      </w:r>
      <w:r>
        <w:t>praxe,</w:t>
      </w:r>
      <w:r>
        <w:rPr>
          <w:spacing w:val="-1"/>
        </w:rPr>
        <w:t xml:space="preserve"> </w:t>
      </w:r>
      <w:r>
        <w:t>diskutujte</w:t>
      </w:r>
      <w:r>
        <w:rPr>
          <w:spacing w:val="-2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vybrané</w:t>
      </w:r>
      <w:r>
        <w:rPr>
          <w:spacing w:val="-2"/>
        </w:rPr>
        <w:t xml:space="preserve"> pravomoci.</w:t>
      </w:r>
    </w:p>
    <w:p w14:paraId="1BB93DB9" w14:textId="2C819070" w:rsidR="001257BD" w:rsidRDefault="001257BD">
      <w:pPr>
        <w:pStyle w:val="Zkladntext"/>
        <w:ind w:left="821" w:firstLine="0"/>
        <w:jc w:val="left"/>
        <w:rPr>
          <w:spacing w:val="-2"/>
        </w:rPr>
      </w:pPr>
    </w:p>
    <w:p w14:paraId="018EF54E" w14:textId="77777777" w:rsidR="001257BD" w:rsidRDefault="001257BD">
      <w:pPr>
        <w:pStyle w:val="Zkladntext"/>
        <w:ind w:left="821" w:firstLine="0"/>
        <w:jc w:val="left"/>
      </w:pPr>
    </w:p>
    <w:p w14:paraId="526BF5E6" w14:textId="77777777" w:rsidR="001C2015" w:rsidRDefault="001C2015">
      <w:pPr>
        <w:pStyle w:val="Zkladntext"/>
        <w:spacing w:before="1"/>
        <w:ind w:left="0" w:firstLine="0"/>
        <w:jc w:val="left"/>
      </w:pPr>
    </w:p>
    <w:p w14:paraId="12C56C8C" w14:textId="466C94CB" w:rsidR="001C2015" w:rsidRDefault="001257BD">
      <w:pPr>
        <w:pStyle w:val="Odstavecseseznamem"/>
        <w:numPr>
          <w:ilvl w:val="0"/>
          <w:numId w:val="1"/>
        </w:numPr>
        <w:tabs>
          <w:tab w:val="left" w:pos="822"/>
        </w:tabs>
        <w:ind w:right="187"/>
        <w:jc w:val="both"/>
        <w:rPr>
          <w:sz w:val="24"/>
        </w:rPr>
      </w:pPr>
      <w:r w:rsidRPr="001257BD">
        <w:rPr>
          <w:color w:val="FF0000"/>
          <w:sz w:val="24"/>
        </w:rPr>
        <w:t xml:space="preserve">(VS) </w:t>
      </w:r>
      <w:r>
        <w:rPr>
          <w:sz w:val="24"/>
        </w:rPr>
        <w:t>Vymezte</w:t>
      </w:r>
      <w:r>
        <w:rPr>
          <w:spacing w:val="-3"/>
          <w:sz w:val="24"/>
        </w:rPr>
        <w:t xml:space="preserve"> </w:t>
      </w:r>
      <w:r>
        <w:rPr>
          <w:sz w:val="24"/>
        </w:rPr>
        <w:t>pojem</w:t>
      </w:r>
      <w:r>
        <w:rPr>
          <w:spacing w:val="-3"/>
          <w:sz w:val="24"/>
        </w:rPr>
        <w:t xml:space="preserve"> </w:t>
      </w:r>
      <w:r>
        <w:rPr>
          <w:sz w:val="24"/>
        </w:rPr>
        <w:t>politizace</w:t>
      </w:r>
      <w:r>
        <w:rPr>
          <w:spacing w:val="-4"/>
          <w:sz w:val="24"/>
        </w:rPr>
        <w:t xml:space="preserve"> </w:t>
      </w:r>
      <w:r>
        <w:rPr>
          <w:sz w:val="24"/>
        </w:rPr>
        <w:t>veřejné</w:t>
      </w:r>
      <w:r>
        <w:rPr>
          <w:spacing w:val="-4"/>
          <w:sz w:val="24"/>
        </w:rPr>
        <w:t xml:space="preserve"> </w:t>
      </w:r>
      <w:r>
        <w:rPr>
          <w:sz w:val="24"/>
        </w:rPr>
        <w:t>správy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objasněte</w:t>
      </w:r>
      <w:r>
        <w:rPr>
          <w:spacing w:val="-3"/>
          <w:sz w:val="24"/>
        </w:rPr>
        <w:t xml:space="preserve"> </w:t>
      </w:r>
      <w:r>
        <w:rPr>
          <w:sz w:val="24"/>
        </w:rPr>
        <w:t>základní</w:t>
      </w:r>
      <w:r>
        <w:rPr>
          <w:spacing w:val="-3"/>
          <w:sz w:val="24"/>
        </w:rPr>
        <w:t xml:space="preserve"> </w:t>
      </w:r>
      <w:r>
        <w:rPr>
          <w:sz w:val="24"/>
        </w:rPr>
        <w:t>dilemata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podoby</w:t>
      </w:r>
      <w:r>
        <w:rPr>
          <w:spacing w:val="-3"/>
          <w:sz w:val="24"/>
        </w:rPr>
        <w:t xml:space="preserve"> </w:t>
      </w:r>
      <w:r>
        <w:rPr>
          <w:sz w:val="24"/>
        </w:rPr>
        <w:t>vztahu úředník-politik. Diskutujte příčiny a projevy politizace, vč. možných typů. Dále uveďte, jakými způsoby je možné politizaci veřejné správy omezit.</w:t>
      </w:r>
    </w:p>
    <w:p w14:paraId="3AE1F13B" w14:textId="77777777" w:rsidR="001C2015" w:rsidRDefault="001C2015">
      <w:pPr>
        <w:pStyle w:val="Zkladntext"/>
        <w:ind w:left="0" w:firstLine="0"/>
        <w:jc w:val="left"/>
        <w:rPr>
          <w:sz w:val="26"/>
        </w:rPr>
      </w:pPr>
    </w:p>
    <w:p w14:paraId="08F02B05" w14:textId="77777777" w:rsidR="001C2015" w:rsidRDefault="001C2015">
      <w:pPr>
        <w:pStyle w:val="Zkladntext"/>
        <w:spacing w:before="9"/>
        <w:ind w:left="0" w:firstLine="0"/>
        <w:jc w:val="left"/>
        <w:rPr>
          <w:sz w:val="21"/>
        </w:rPr>
      </w:pPr>
    </w:p>
    <w:p w14:paraId="00AF1658" w14:textId="77777777" w:rsidR="001C2015" w:rsidRDefault="001257BD">
      <w:pPr>
        <w:pStyle w:val="Zkladntext"/>
        <w:ind w:left="101" w:firstLine="0"/>
      </w:pPr>
      <w:r>
        <w:t>Doporučená</w:t>
      </w:r>
      <w:r>
        <w:rPr>
          <w:spacing w:val="-7"/>
        </w:rPr>
        <w:t xml:space="preserve"> </w:t>
      </w:r>
      <w:r>
        <w:rPr>
          <w:spacing w:val="-2"/>
        </w:rPr>
        <w:t>literatura:</w:t>
      </w:r>
    </w:p>
    <w:p w14:paraId="57F8D1EF" w14:textId="77777777" w:rsidR="001C2015" w:rsidRDefault="001257BD">
      <w:pPr>
        <w:pStyle w:val="Zkladntext"/>
        <w:ind w:left="101" w:firstLine="0"/>
      </w:pPr>
      <w:r>
        <w:t>Ochrana,</w:t>
      </w:r>
      <w:r>
        <w:rPr>
          <w:spacing w:val="42"/>
        </w:rPr>
        <w:t xml:space="preserve"> </w:t>
      </w:r>
      <w:r>
        <w:t>František,</w:t>
      </w:r>
      <w:r>
        <w:rPr>
          <w:spacing w:val="45"/>
        </w:rPr>
        <w:t xml:space="preserve"> </w:t>
      </w:r>
      <w:r>
        <w:t>Půček,</w:t>
      </w:r>
      <w:r>
        <w:rPr>
          <w:spacing w:val="44"/>
        </w:rPr>
        <w:t xml:space="preserve"> </w:t>
      </w:r>
      <w:r>
        <w:t>J.</w:t>
      </w:r>
      <w:r>
        <w:rPr>
          <w:spacing w:val="45"/>
        </w:rPr>
        <w:t xml:space="preserve"> </w:t>
      </w:r>
      <w:r>
        <w:t>Milan,</w:t>
      </w:r>
      <w:r>
        <w:rPr>
          <w:spacing w:val="44"/>
        </w:rPr>
        <w:t xml:space="preserve"> </w:t>
      </w:r>
      <w:r>
        <w:t>Špaček,</w:t>
      </w:r>
      <w:r>
        <w:rPr>
          <w:spacing w:val="45"/>
        </w:rPr>
        <w:t xml:space="preserve"> </w:t>
      </w:r>
      <w:r>
        <w:t>David.</w:t>
      </w:r>
      <w:r>
        <w:rPr>
          <w:spacing w:val="45"/>
        </w:rPr>
        <w:t xml:space="preserve"> </w:t>
      </w:r>
      <w:r>
        <w:t>2015.</w:t>
      </w:r>
      <w:r>
        <w:rPr>
          <w:spacing w:val="51"/>
        </w:rPr>
        <w:t xml:space="preserve"> </w:t>
      </w:r>
      <w:r>
        <w:rPr>
          <w:i/>
        </w:rPr>
        <w:t>Veřejná</w:t>
      </w:r>
      <w:r>
        <w:rPr>
          <w:i/>
          <w:spacing w:val="45"/>
        </w:rPr>
        <w:t xml:space="preserve"> </w:t>
      </w:r>
      <w:r>
        <w:rPr>
          <w:i/>
        </w:rPr>
        <w:t>správa</w:t>
      </w:r>
      <w:r>
        <w:rPr>
          <w:i/>
          <w:spacing w:val="46"/>
        </w:rPr>
        <w:t xml:space="preserve"> </w:t>
      </w:r>
      <w:r>
        <w:t>(uče</w:t>
      </w:r>
      <w:r>
        <w:t>bní</w:t>
      </w:r>
      <w:r>
        <w:rPr>
          <w:spacing w:val="46"/>
        </w:rPr>
        <w:t xml:space="preserve"> </w:t>
      </w:r>
      <w:r>
        <w:rPr>
          <w:spacing w:val="-2"/>
        </w:rPr>
        <w:t>skripta).</w:t>
      </w:r>
    </w:p>
    <w:p w14:paraId="7F9A9EDB" w14:textId="77777777" w:rsidR="001C2015" w:rsidRDefault="001257BD">
      <w:pPr>
        <w:pStyle w:val="Zkladntext"/>
        <w:ind w:left="667" w:firstLine="0"/>
      </w:pPr>
      <w:r>
        <w:t>Brno:</w:t>
      </w:r>
      <w:r>
        <w:rPr>
          <w:spacing w:val="-5"/>
        </w:rPr>
        <w:t xml:space="preserve"> </w:t>
      </w:r>
      <w:r>
        <w:t>Masarykova</w:t>
      </w:r>
      <w:r>
        <w:rPr>
          <w:spacing w:val="-5"/>
        </w:rPr>
        <w:t xml:space="preserve"> </w:t>
      </w:r>
      <w:r>
        <w:rPr>
          <w:spacing w:val="-2"/>
        </w:rPr>
        <w:t>Univerzita.</w:t>
      </w:r>
    </w:p>
    <w:p w14:paraId="69CD257A" w14:textId="77777777" w:rsidR="001C2015" w:rsidRDefault="001257BD">
      <w:pPr>
        <w:spacing w:before="60"/>
        <w:ind w:left="667" w:right="118" w:hanging="567"/>
        <w:jc w:val="both"/>
        <w:rPr>
          <w:sz w:val="24"/>
        </w:rPr>
      </w:pPr>
      <w:r>
        <w:rPr>
          <w:sz w:val="24"/>
        </w:rPr>
        <w:t xml:space="preserve">Veselý, Arnošt. 2014.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profile and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officials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central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regional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compared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case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Czech Republic. </w:t>
      </w:r>
      <w:proofErr w:type="spellStart"/>
      <w:r>
        <w:rPr>
          <w:i/>
          <w:sz w:val="24"/>
        </w:rPr>
        <w:t>NISPAcee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Public </w:t>
      </w:r>
      <w:proofErr w:type="spellStart"/>
      <w:r>
        <w:rPr>
          <w:i/>
          <w:sz w:val="24"/>
        </w:rPr>
        <w:t>Administration</w:t>
      </w:r>
      <w:proofErr w:type="spellEnd"/>
      <w:r>
        <w:rPr>
          <w:i/>
          <w:sz w:val="24"/>
        </w:rPr>
        <w:t xml:space="preserve"> and </w:t>
      </w:r>
      <w:proofErr w:type="spellStart"/>
      <w:r>
        <w:rPr>
          <w:i/>
          <w:sz w:val="24"/>
        </w:rPr>
        <w:t>Policy</w:t>
      </w:r>
      <w:proofErr w:type="spellEnd"/>
      <w:r>
        <w:rPr>
          <w:sz w:val="24"/>
        </w:rPr>
        <w:t>, vol. 7, no. 1, pp. 107-128.</w:t>
      </w:r>
    </w:p>
    <w:p w14:paraId="7E23A523" w14:textId="77777777" w:rsidR="001C2015" w:rsidRDefault="001257BD">
      <w:pPr>
        <w:spacing w:before="61"/>
        <w:ind w:left="667" w:right="116" w:hanging="567"/>
        <w:jc w:val="both"/>
        <w:rPr>
          <w:sz w:val="24"/>
        </w:rPr>
      </w:pPr>
      <w:proofErr w:type="spellStart"/>
      <w:r>
        <w:rPr>
          <w:sz w:val="24"/>
        </w:rPr>
        <w:t>Hustedt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Thurid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Salomonsen</w:t>
      </w:r>
      <w:proofErr w:type="spellEnd"/>
      <w:r>
        <w:rPr>
          <w:sz w:val="24"/>
        </w:rPr>
        <w:t>, H. Heidi</w:t>
      </w:r>
      <w:r>
        <w:rPr>
          <w:sz w:val="24"/>
        </w:rPr>
        <w:t xml:space="preserve">. 2014. </w:t>
      </w:r>
      <w:proofErr w:type="spellStart"/>
      <w:r>
        <w:rPr>
          <w:sz w:val="24"/>
        </w:rPr>
        <w:t>Ensuring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responsiveness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politicization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mechanisms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ministerial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bureaucracies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International </w:t>
      </w:r>
      <w:proofErr w:type="spellStart"/>
      <w:r>
        <w:rPr>
          <w:i/>
          <w:sz w:val="24"/>
        </w:rPr>
        <w:t>Review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Administrative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Sciences</w:t>
      </w:r>
      <w:proofErr w:type="spellEnd"/>
      <w:r>
        <w:rPr>
          <w:sz w:val="24"/>
        </w:rPr>
        <w:t>, vol. 80, no. 4, pp. 746-765.</w:t>
      </w:r>
    </w:p>
    <w:p w14:paraId="38833E87" w14:textId="77777777" w:rsidR="001C2015" w:rsidRDefault="001257BD">
      <w:pPr>
        <w:spacing w:before="60"/>
        <w:ind w:left="101"/>
        <w:jc w:val="both"/>
        <w:rPr>
          <w:sz w:val="24"/>
        </w:rPr>
      </w:pPr>
      <w:proofErr w:type="spellStart"/>
      <w:r>
        <w:rPr>
          <w:sz w:val="24"/>
        </w:rPr>
        <w:t>Peters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Guy.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Politics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Bureaucracy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6th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London: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Routledge</w:t>
      </w:r>
      <w:proofErr w:type="spellEnd"/>
      <w:r>
        <w:rPr>
          <w:spacing w:val="-2"/>
          <w:sz w:val="24"/>
        </w:rPr>
        <w:t>.</w:t>
      </w:r>
    </w:p>
    <w:sectPr w:rsidR="001C2015">
      <w:pgSz w:w="11920" w:h="16850"/>
      <w:pgMar w:top="13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E7C86"/>
    <w:multiLevelType w:val="hybridMultilevel"/>
    <w:tmpl w:val="F692E398"/>
    <w:lvl w:ilvl="0" w:tplc="F58CAB80">
      <w:start w:val="1"/>
      <w:numFmt w:val="decimal"/>
      <w:lvlText w:val="%1."/>
      <w:lvlJc w:val="left"/>
      <w:pPr>
        <w:ind w:left="92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cs-CZ" w:eastAsia="en-US" w:bidi="ar-SA"/>
      </w:rPr>
    </w:lvl>
    <w:lvl w:ilvl="1" w:tplc="B892447A">
      <w:numFmt w:val="bullet"/>
      <w:lvlText w:val="•"/>
      <w:lvlJc w:val="left"/>
      <w:pPr>
        <w:ind w:left="1781" w:hanging="353"/>
      </w:pPr>
      <w:rPr>
        <w:rFonts w:hint="default"/>
        <w:lang w:val="cs-CZ" w:eastAsia="en-US" w:bidi="ar-SA"/>
      </w:rPr>
    </w:lvl>
    <w:lvl w:ilvl="2" w:tplc="7AE89DBA">
      <w:numFmt w:val="bullet"/>
      <w:lvlText w:val="•"/>
      <w:lvlJc w:val="left"/>
      <w:pPr>
        <w:ind w:left="2642" w:hanging="353"/>
      </w:pPr>
      <w:rPr>
        <w:rFonts w:hint="default"/>
        <w:lang w:val="cs-CZ" w:eastAsia="en-US" w:bidi="ar-SA"/>
      </w:rPr>
    </w:lvl>
    <w:lvl w:ilvl="3" w:tplc="7E70263E">
      <w:numFmt w:val="bullet"/>
      <w:lvlText w:val="•"/>
      <w:lvlJc w:val="left"/>
      <w:pPr>
        <w:ind w:left="3503" w:hanging="353"/>
      </w:pPr>
      <w:rPr>
        <w:rFonts w:hint="default"/>
        <w:lang w:val="cs-CZ" w:eastAsia="en-US" w:bidi="ar-SA"/>
      </w:rPr>
    </w:lvl>
    <w:lvl w:ilvl="4" w:tplc="5BAA024A">
      <w:numFmt w:val="bullet"/>
      <w:lvlText w:val="•"/>
      <w:lvlJc w:val="left"/>
      <w:pPr>
        <w:ind w:left="4364" w:hanging="353"/>
      </w:pPr>
      <w:rPr>
        <w:rFonts w:hint="default"/>
        <w:lang w:val="cs-CZ" w:eastAsia="en-US" w:bidi="ar-SA"/>
      </w:rPr>
    </w:lvl>
    <w:lvl w:ilvl="5" w:tplc="133E9938">
      <w:numFmt w:val="bullet"/>
      <w:lvlText w:val="•"/>
      <w:lvlJc w:val="left"/>
      <w:pPr>
        <w:ind w:left="5225" w:hanging="353"/>
      </w:pPr>
      <w:rPr>
        <w:rFonts w:hint="default"/>
        <w:lang w:val="cs-CZ" w:eastAsia="en-US" w:bidi="ar-SA"/>
      </w:rPr>
    </w:lvl>
    <w:lvl w:ilvl="6" w:tplc="754C4836">
      <w:numFmt w:val="bullet"/>
      <w:lvlText w:val="•"/>
      <w:lvlJc w:val="left"/>
      <w:pPr>
        <w:ind w:left="6086" w:hanging="353"/>
      </w:pPr>
      <w:rPr>
        <w:rFonts w:hint="default"/>
        <w:lang w:val="cs-CZ" w:eastAsia="en-US" w:bidi="ar-SA"/>
      </w:rPr>
    </w:lvl>
    <w:lvl w:ilvl="7" w:tplc="C4904C78">
      <w:numFmt w:val="bullet"/>
      <w:lvlText w:val="•"/>
      <w:lvlJc w:val="left"/>
      <w:pPr>
        <w:ind w:left="6947" w:hanging="353"/>
      </w:pPr>
      <w:rPr>
        <w:rFonts w:hint="default"/>
        <w:lang w:val="cs-CZ" w:eastAsia="en-US" w:bidi="ar-SA"/>
      </w:rPr>
    </w:lvl>
    <w:lvl w:ilvl="8" w:tplc="FCA84FF6">
      <w:numFmt w:val="bullet"/>
      <w:lvlText w:val="•"/>
      <w:lvlJc w:val="left"/>
      <w:pPr>
        <w:ind w:left="7808" w:hanging="353"/>
      </w:pPr>
      <w:rPr>
        <w:rFonts w:hint="default"/>
        <w:lang w:val="cs-CZ" w:eastAsia="en-US" w:bidi="ar-SA"/>
      </w:rPr>
    </w:lvl>
  </w:abstractNum>
  <w:abstractNum w:abstractNumId="1" w15:restartNumberingAfterBreak="0">
    <w:nsid w:val="7EF721A3"/>
    <w:multiLevelType w:val="hybridMultilevel"/>
    <w:tmpl w:val="4E520A32"/>
    <w:lvl w:ilvl="0" w:tplc="A10CCD78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4A09DC6">
      <w:numFmt w:val="bullet"/>
      <w:lvlText w:val="•"/>
      <w:lvlJc w:val="left"/>
      <w:pPr>
        <w:ind w:left="1691" w:hanging="360"/>
      </w:pPr>
      <w:rPr>
        <w:rFonts w:hint="default"/>
        <w:lang w:val="cs-CZ" w:eastAsia="en-US" w:bidi="ar-SA"/>
      </w:rPr>
    </w:lvl>
    <w:lvl w:ilvl="2" w:tplc="5706DAFA">
      <w:numFmt w:val="bullet"/>
      <w:lvlText w:val="•"/>
      <w:lvlJc w:val="left"/>
      <w:pPr>
        <w:ind w:left="2562" w:hanging="360"/>
      </w:pPr>
      <w:rPr>
        <w:rFonts w:hint="default"/>
        <w:lang w:val="cs-CZ" w:eastAsia="en-US" w:bidi="ar-SA"/>
      </w:rPr>
    </w:lvl>
    <w:lvl w:ilvl="3" w:tplc="5BB46D26">
      <w:numFmt w:val="bullet"/>
      <w:lvlText w:val="•"/>
      <w:lvlJc w:val="left"/>
      <w:pPr>
        <w:ind w:left="3433" w:hanging="360"/>
      </w:pPr>
      <w:rPr>
        <w:rFonts w:hint="default"/>
        <w:lang w:val="cs-CZ" w:eastAsia="en-US" w:bidi="ar-SA"/>
      </w:rPr>
    </w:lvl>
    <w:lvl w:ilvl="4" w:tplc="CB0AB230">
      <w:numFmt w:val="bullet"/>
      <w:lvlText w:val="•"/>
      <w:lvlJc w:val="left"/>
      <w:pPr>
        <w:ind w:left="4304" w:hanging="360"/>
      </w:pPr>
      <w:rPr>
        <w:rFonts w:hint="default"/>
        <w:lang w:val="cs-CZ" w:eastAsia="en-US" w:bidi="ar-SA"/>
      </w:rPr>
    </w:lvl>
    <w:lvl w:ilvl="5" w:tplc="7BDACD0E">
      <w:numFmt w:val="bullet"/>
      <w:lvlText w:val="•"/>
      <w:lvlJc w:val="left"/>
      <w:pPr>
        <w:ind w:left="5175" w:hanging="360"/>
      </w:pPr>
      <w:rPr>
        <w:rFonts w:hint="default"/>
        <w:lang w:val="cs-CZ" w:eastAsia="en-US" w:bidi="ar-SA"/>
      </w:rPr>
    </w:lvl>
    <w:lvl w:ilvl="6" w:tplc="507E4CC6">
      <w:numFmt w:val="bullet"/>
      <w:lvlText w:val="•"/>
      <w:lvlJc w:val="left"/>
      <w:pPr>
        <w:ind w:left="6046" w:hanging="360"/>
      </w:pPr>
      <w:rPr>
        <w:rFonts w:hint="default"/>
        <w:lang w:val="cs-CZ" w:eastAsia="en-US" w:bidi="ar-SA"/>
      </w:rPr>
    </w:lvl>
    <w:lvl w:ilvl="7" w:tplc="C840B40C">
      <w:numFmt w:val="bullet"/>
      <w:lvlText w:val="•"/>
      <w:lvlJc w:val="left"/>
      <w:pPr>
        <w:ind w:left="6917" w:hanging="360"/>
      </w:pPr>
      <w:rPr>
        <w:rFonts w:hint="default"/>
        <w:lang w:val="cs-CZ" w:eastAsia="en-US" w:bidi="ar-SA"/>
      </w:rPr>
    </w:lvl>
    <w:lvl w:ilvl="8" w:tplc="E2E28A5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15"/>
    <w:rsid w:val="001257BD"/>
    <w:rsid w:val="001C2015"/>
    <w:rsid w:val="0088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13CE"/>
  <w15:docId w15:val="{DC751CC0-7E94-4B87-95E4-234445F2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1"/>
      <w:outlineLvl w:val="0"/>
    </w:pPr>
    <w:rPr>
      <w:rFonts w:ascii="Cambria" w:eastAsia="Cambria" w:hAnsi="Cambria" w:cs="Cambri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36" w:hanging="360"/>
      <w:jc w:val="both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01"/>
    </w:pPr>
    <w:rPr>
      <w:rFonts w:ascii="Cambria" w:eastAsia="Cambria" w:hAnsi="Cambria" w:cs="Cambria"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936" w:right="239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5212</Characters>
  <Application>Microsoft Office Word</Application>
  <DocSecurity>0</DocSecurity>
  <Lines>43</Lines>
  <Paragraphs>12</Paragraphs>
  <ScaleCrop>false</ScaleCrop>
  <Company>FSV UK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Kotrusová</dc:creator>
  <cp:lastModifiedBy>Jana Vojanová</cp:lastModifiedBy>
  <cp:revision>2</cp:revision>
  <cp:lastPrinted>2021-11-15T15:16:00Z</cp:lastPrinted>
  <dcterms:created xsi:type="dcterms:W3CDTF">2021-11-15T15:17:00Z</dcterms:created>
  <dcterms:modified xsi:type="dcterms:W3CDTF">2021-11-15T15:17:00Z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2021-11-15T00:00:00Z</vt:filetime>
  </property>
</Properties>
</file>